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0F57" w14:textId="221F803A" w:rsidR="00B272E9" w:rsidRPr="004E3531" w:rsidRDefault="005F0370" w:rsidP="00E46A30">
      <w:pPr>
        <w:rPr>
          <w:rFonts w:ascii="Times New Roman" w:hAnsi="Times New Roman"/>
          <w:sz w:val="24"/>
          <w:szCs w:val="24"/>
        </w:rPr>
      </w:pPr>
      <w:r>
        <w:rPr>
          <w:rFonts w:ascii="Times New Roman" w:hAnsi="Times New Roman"/>
          <w:b/>
          <w:noProof/>
          <w:sz w:val="24"/>
          <w:szCs w:val="24"/>
          <w:lang w:val="sr-Cyrl-CS" w:eastAsia="zh-TW"/>
        </w:rPr>
        <mc:AlternateContent>
          <mc:Choice Requires="wps">
            <w:drawing>
              <wp:anchor distT="0" distB="0" distL="114300" distR="114300" simplePos="0" relativeHeight="251656704" behindDoc="0" locked="0" layoutInCell="1" allowOverlap="1" wp14:anchorId="768020A3" wp14:editId="7BE2FF1C">
                <wp:simplePos x="0" y="0"/>
                <wp:positionH relativeFrom="column">
                  <wp:posOffset>3144738</wp:posOffset>
                </wp:positionH>
                <wp:positionV relativeFrom="paragraph">
                  <wp:posOffset>69632</wp:posOffset>
                </wp:positionV>
                <wp:extent cx="2877706" cy="1044575"/>
                <wp:effectExtent l="0" t="0" r="18415" b="22225"/>
                <wp:wrapNone/>
                <wp:docPr id="5811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706" cy="1044575"/>
                        </a:xfrm>
                        <a:prstGeom prst="rect">
                          <a:avLst/>
                        </a:prstGeom>
                        <a:solidFill>
                          <a:srgbClr val="FFFFFF"/>
                        </a:solidFill>
                        <a:ln w="9525">
                          <a:solidFill>
                            <a:srgbClr val="000000"/>
                          </a:solidFill>
                          <a:miter lim="800000"/>
                          <a:headEnd/>
                          <a:tailEnd/>
                        </a:ln>
                      </wps:spPr>
                      <wps:txbx>
                        <w:txbxContent>
                          <w:p w14:paraId="14A35C3B"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A15F675"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sidR="00E0499A">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179CDB18" w14:textId="77777777" w:rsidR="00E0499A" w:rsidRPr="00E0499A" w:rsidRDefault="00E0499A"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778DF378" w14:textId="77777777" w:rsidR="00551EE2" w:rsidRDefault="00551EE2">
                            <w:pPr>
                              <w:rPr>
                                <w:rFonts w:ascii="Times New Roman" w:hAnsi="Times New Roman"/>
                                <w:b/>
                                <w:sz w:val="16"/>
                                <w:szCs w:val="24"/>
                                <w:lang w:val="sr-Cyrl-CS"/>
                              </w:rPr>
                            </w:pPr>
                          </w:p>
                          <w:p w14:paraId="1BC234F0" w14:textId="77777777" w:rsidR="00551EE2" w:rsidRDefault="0055770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047595DC" w14:textId="77777777" w:rsidR="00551EE2" w:rsidRDefault="0055770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2E02D504" w14:textId="77777777" w:rsidR="00551EE2" w:rsidRDefault="0055770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3DB2C7DB" w14:textId="77777777" w:rsidR="00E0499A" w:rsidRPr="009340C5" w:rsidRDefault="00E0499A">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020A3" id="_x0000_t202" coordsize="21600,21600" o:spt="202" path="m,l,21600r21600,l21600,xe">
                <v:stroke joinstyle="miter"/>
                <v:path gradientshapeok="t" o:connecttype="rect"/>
              </v:shapetype>
              <v:shape id="Text Box 2" o:spid="_x0000_s1026" type="#_x0000_t202" style="position:absolute;margin-left:247.6pt;margin-top:5.5pt;width:226.6pt;height:8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8fFg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">
                <v:textbox>
                  <w:txbxContent>
                    <w:p w14:paraId="14A35C3B"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A15F675"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sidR="00E0499A">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179CDB18" w14:textId="77777777" w:rsidR="00E0499A" w:rsidRPr="00E0499A" w:rsidRDefault="00E0499A"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778DF378" w14:textId="77777777" w:rsidR="00551EE2" w:rsidRDefault="00551EE2">
                      <w:pPr>
                        <w:rPr>
                          <w:rFonts w:ascii="Times New Roman" w:hAnsi="Times New Roman"/>
                          <w:b/>
                          <w:sz w:val="16"/>
                          <w:szCs w:val="24"/>
                          <w:lang w:val="sr-Cyrl-CS"/>
                        </w:rPr>
                      </w:pPr>
                    </w:p>
                    <w:p w14:paraId="1BC234F0" w14:textId="77777777" w:rsidR="00551EE2" w:rsidRDefault="0055770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047595DC" w14:textId="77777777" w:rsidR="00551EE2" w:rsidRDefault="0055770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2E02D504" w14:textId="77777777" w:rsidR="00551EE2" w:rsidRDefault="0055770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3DB2C7DB" w14:textId="77777777" w:rsidR="00E0499A" w:rsidRPr="009340C5" w:rsidRDefault="00E0499A">
                      <w:pPr>
                        <w:rPr>
                          <w:sz w:val="18"/>
                          <w:lang w:val="sr-Cyrl-CS"/>
                        </w:rPr>
                      </w:pPr>
                    </w:p>
                  </w:txbxContent>
                </v:textbox>
              </v:shape>
            </w:pict>
          </mc:Fallback>
        </mc:AlternateContent>
      </w:r>
    </w:p>
    <w:p w14:paraId="447B667B" w14:textId="284E5674" w:rsidR="00B272E9" w:rsidRPr="004E3531" w:rsidRDefault="005F0370" w:rsidP="00B272E9">
      <w:pPr>
        <w:rPr>
          <w:rFonts w:ascii="Times New Roman" w:hAnsi="Times New Roman"/>
          <w:sz w:val="24"/>
          <w:szCs w:val="24"/>
        </w:rPr>
      </w:pPr>
      <w:r>
        <w:rPr>
          <w:rFonts w:ascii="Times New Roman" w:hAnsi="Times New Roman"/>
          <w:b/>
          <w:noProof/>
          <w:sz w:val="24"/>
          <w:szCs w:val="24"/>
          <w:lang w:eastAsia="en-GB"/>
        </w:rPr>
        <mc:AlternateContent>
          <mc:Choice Requires="wps">
            <w:drawing>
              <wp:anchor distT="0" distB="0" distL="114300" distR="114300" simplePos="0" relativeHeight="251657728" behindDoc="0" locked="0" layoutInCell="1" allowOverlap="1" wp14:anchorId="2C70F90A" wp14:editId="2D8D7F03">
                <wp:simplePos x="0" y="0"/>
                <wp:positionH relativeFrom="column">
                  <wp:posOffset>4697730</wp:posOffset>
                </wp:positionH>
                <wp:positionV relativeFrom="paragraph">
                  <wp:posOffset>-3175</wp:posOffset>
                </wp:positionV>
                <wp:extent cx="1208405" cy="278130"/>
                <wp:effectExtent l="10795" t="6350" r="9525" b="10795"/>
                <wp:wrapNone/>
                <wp:docPr id="1039132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2744F0EA" w14:textId="77777777" w:rsidR="00E0499A" w:rsidRDefault="00E04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F90A" id="Text Box 3" o:spid="_x0000_s1027" type="#_x0000_t202" style="position:absolute;margin-left:369.9pt;margin-top:-.25pt;width:95.1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">
                <v:textbox>
                  <w:txbxContent>
                    <w:p w14:paraId="2744F0EA" w14:textId="77777777" w:rsidR="00E0499A" w:rsidRDefault="00E0499A"/>
                  </w:txbxContent>
                </v:textbox>
              </v:shape>
            </w:pict>
          </mc:Fallback>
        </mc:AlternateContent>
      </w:r>
    </w:p>
    <w:p w14:paraId="4D174969" w14:textId="77777777" w:rsidR="00E0499A" w:rsidRPr="004E3531" w:rsidRDefault="00E0499A" w:rsidP="006215CD">
      <w:pPr>
        <w:jc w:val="center"/>
        <w:rPr>
          <w:rFonts w:ascii="Times New Roman" w:hAnsi="Times New Roman"/>
          <w:b/>
          <w:sz w:val="24"/>
          <w:szCs w:val="24"/>
          <w:lang w:val="sr-Cyrl-CS"/>
        </w:rPr>
      </w:pPr>
    </w:p>
    <w:p w14:paraId="11681AFD" w14:textId="77777777" w:rsidR="00E0499A" w:rsidRPr="004E3531" w:rsidRDefault="00E0499A" w:rsidP="006215CD">
      <w:pPr>
        <w:jc w:val="center"/>
        <w:rPr>
          <w:rFonts w:ascii="Times New Roman" w:hAnsi="Times New Roman"/>
          <w:b/>
          <w:sz w:val="24"/>
          <w:szCs w:val="24"/>
          <w:lang w:val="sr-Cyrl-CS"/>
        </w:rPr>
      </w:pPr>
    </w:p>
    <w:p w14:paraId="61E00738" w14:textId="4F5D0E3B" w:rsidR="00E0499A" w:rsidRPr="004E3531" w:rsidRDefault="005F0370" w:rsidP="006215CD">
      <w:pPr>
        <w:jc w:val="center"/>
        <w:rPr>
          <w:rFonts w:ascii="Times New Roman" w:hAnsi="Times New Roman"/>
          <w:b/>
          <w:sz w:val="24"/>
          <w:szCs w:val="24"/>
          <w:lang w:val="sr-Cyrl-CS"/>
        </w:rPr>
      </w:pPr>
      <w:r>
        <w:rPr>
          <w:rFonts w:ascii="Times New Roman" w:hAnsi="Times New Roman"/>
          <w:b/>
          <w:noProof/>
          <w:sz w:val="24"/>
          <w:szCs w:val="24"/>
          <w:lang w:eastAsia="en-GB"/>
        </w:rPr>
        <mc:AlternateContent>
          <mc:Choice Requires="wps">
            <w:drawing>
              <wp:anchor distT="0" distB="0" distL="114300" distR="114300" simplePos="0" relativeHeight="251658752" behindDoc="0" locked="0" layoutInCell="1" allowOverlap="1" wp14:anchorId="050EB6CC" wp14:editId="1CBE6608">
                <wp:simplePos x="0" y="0"/>
                <wp:positionH relativeFrom="column">
                  <wp:posOffset>4697730</wp:posOffset>
                </wp:positionH>
                <wp:positionV relativeFrom="paragraph">
                  <wp:posOffset>38100</wp:posOffset>
                </wp:positionV>
                <wp:extent cx="1208405" cy="254635"/>
                <wp:effectExtent l="10795" t="11430" r="9525" b="10160"/>
                <wp:wrapNone/>
                <wp:docPr id="10165760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5D5225AC" w14:textId="77777777" w:rsidR="00E0499A" w:rsidRDefault="00E04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B6CC" id="Text Box 4" o:spid="_x0000_s1028" type="#_x0000_t202" style="position:absolute;left:0;text-align:left;margin-left:369.9pt;margin-top:3pt;width:95.1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">
                <v:textbox>
                  <w:txbxContent>
                    <w:p w14:paraId="5D5225AC" w14:textId="77777777" w:rsidR="00E0499A" w:rsidRDefault="00E0499A"/>
                  </w:txbxContent>
                </v:textbox>
              </v:shape>
            </w:pict>
          </mc:Fallback>
        </mc:AlternateContent>
      </w:r>
    </w:p>
    <w:p w14:paraId="6A81C8BB" w14:textId="77777777" w:rsidR="00E0499A" w:rsidRPr="004E3531" w:rsidRDefault="00E0499A" w:rsidP="006215CD">
      <w:pPr>
        <w:jc w:val="center"/>
        <w:rPr>
          <w:rFonts w:ascii="Times New Roman" w:hAnsi="Times New Roman"/>
          <w:b/>
          <w:sz w:val="24"/>
          <w:szCs w:val="24"/>
          <w:lang w:val="sr-Cyrl-CS"/>
        </w:rPr>
      </w:pPr>
    </w:p>
    <w:p w14:paraId="0FFEA286" w14:textId="77777777" w:rsidR="00E0499A" w:rsidRPr="004E3531" w:rsidRDefault="00E0499A" w:rsidP="006215CD">
      <w:pPr>
        <w:jc w:val="center"/>
        <w:rPr>
          <w:rFonts w:ascii="Times New Roman" w:hAnsi="Times New Roman"/>
          <w:b/>
          <w:sz w:val="24"/>
          <w:szCs w:val="24"/>
          <w:lang w:val="sr-Cyrl-CS"/>
        </w:rPr>
      </w:pPr>
    </w:p>
    <w:p w14:paraId="36ADBA6F" w14:textId="77777777" w:rsidR="00343478" w:rsidRPr="004E3531" w:rsidRDefault="00557709" w:rsidP="00A224E8">
      <w:pPr>
        <w:jc w:val="center"/>
        <w:rPr>
          <w:rFonts w:ascii="Times New Roman" w:hAnsi="Times New Roman"/>
          <w:b/>
          <w:sz w:val="24"/>
          <w:szCs w:val="24"/>
          <w:lang w:val="sr-Cyrl-CS" w:eastAsia="sr-Cyrl-CS"/>
        </w:rPr>
      </w:pPr>
      <w:r w:rsidRPr="00557709">
        <w:rPr>
          <w:rFonts w:ascii="Times New Roman" w:hAnsi="Times New Roman"/>
          <w:b/>
          <w:sz w:val="24"/>
          <w:szCs w:val="24"/>
          <w:lang w:val="sr-Cyrl-CS"/>
        </w:rPr>
        <w:t xml:space="preserve">ЗАХТЕВ ЗА БЕСПОВРАТНА СРЕДСТВА ПО </w:t>
      </w:r>
      <w:r w:rsidR="00E74553">
        <w:rPr>
          <w:rFonts w:ascii="Times New Roman" w:hAnsi="Times New Roman"/>
          <w:b/>
          <w:sz w:val="24"/>
          <w:szCs w:val="24"/>
          <w:lang w:val="sr-Cyrl-CS"/>
        </w:rPr>
        <w:t>ПРОГРАМ</w:t>
      </w:r>
      <w:r w:rsidR="00E74553">
        <w:rPr>
          <w:rFonts w:ascii="Times New Roman" w:hAnsi="Times New Roman"/>
          <w:b/>
          <w:sz w:val="24"/>
          <w:szCs w:val="24"/>
          <w:lang w:val="sr-Cyrl-RS"/>
        </w:rPr>
        <w:t>У</w:t>
      </w:r>
      <w:r w:rsidR="00E74553" w:rsidRPr="00E74553">
        <w:rPr>
          <w:rFonts w:ascii="Times New Roman" w:hAnsi="Times New Roman"/>
          <w:b/>
          <w:sz w:val="24"/>
          <w:szCs w:val="24"/>
          <w:lang w:val="sr-Cyrl-CS"/>
        </w:rPr>
        <w:t xml:space="preserve"> ПОДСТИЦАЊА РАЗВОЈА ПРЕДУЗЕТНИШТВА КРОЗ ФИНАНСИЈСКУ ПОДРШКУ ЗА  ПРЕДУЗЕТНИШТВО ЖЕНА И ЖЕНА САМОХРАНИХ РОДИТЕЉА У 2024. ГОДИНИ</w:t>
      </w:r>
      <w:r w:rsidR="00E74553" w:rsidRPr="00E74553" w:rsidDel="00E74553">
        <w:rPr>
          <w:rFonts w:ascii="Times New Roman" w:hAnsi="Times New Roman"/>
          <w:b/>
          <w:sz w:val="24"/>
          <w:szCs w:val="24"/>
          <w:lang w:val="sr-Cyrl-CS"/>
        </w:rPr>
        <w:t xml:space="preserve"> </w:t>
      </w:r>
      <w:r w:rsidRPr="00051628">
        <w:rPr>
          <w:rFonts w:ascii="Times New Roman" w:hAnsi="Times New Roman"/>
          <w:b/>
          <w:sz w:val="24"/>
          <w:szCs w:val="24"/>
          <w:lang w:val="sr-Cyrl-CS" w:eastAsia="sr-Cyrl-CS"/>
        </w:rPr>
        <w:t>– ПРАВНА</w:t>
      </w:r>
      <w:r w:rsidRPr="00557709">
        <w:rPr>
          <w:rFonts w:ascii="Times New Roman" w:hAnsi="Times New Roman"/>
          <w:b/>
          <w:sz w:val="24"/>
          <w:szCs w:val="24"/>
          <w:lang w:val="sr-Cyrl-CS" w:eastAsia="sr-Cyrl-CS"/>
        </w:rPr>
        <w:t xml:space="preserve"> ЛИЦА</w:t>
      </w:r>
    </w:p>
    <w:p w14:paraId="41D6004D" w14:textId="77777777" w:rsidR="00EB46A9" w:rsidRPr="004E3531" w:rsidRDefault="00EB46A9" w:rsidP="00EB46A9">
      <w:pPr>
        <w:rPr>
          <w:rFonts w:ascii="Times New Roman" w:hAnsi="Times New Roman"/>
          <w:b/>
          <w:sz w:val="24"/>
          <w:szCs w:val="24"/>
          <w:lang w:val="sr-Cyrl-CS"/>
        </w:rPr>
      </w:pPr>
    </w:p>
    <w:p w14:paraId="49D66ADB" w14:textId="77777777" w:rsidR="00EB46A9" w:rsidRPr="004E3531" w:rsidRDefault="00557709" w:rsidP="00EB46A9">
      <w:pPr>
        <w:rPr>
          <w:rFonts w:ascii="Times New Roman" w:hAnsi="Times New Roman"/>
          <w:b/>
          <w:sz w:val="24"/>
          <w:szCs w:val="24"/>
          <w:lang w:val="sr-Latn-CS"/>
        </w:rPr>
      </w:pPr>
      <w:r w:rsidRPr="00557709">
        <w:rPr>
          <w:rFonts w:ascii="Times New Roman" w:hAnsi="Times New Roman"/>
          <w:b/>
          <w:sz w:val="24"/>
          <w:szCs w:val="24"/>
          <w:lang w:val="sr-Cyrl-CS"/>
        </w:rPr>
        <w:t xml:space="preserve">  </w:t>
      </w:r>
    </w:p>
    <w:p w14:paraId="41CE2814" w14:textId="77777777" w:rsidR="000710DC" w:rsidRPr="004E3531" w:rsidRDefault="000710DC" w:rsidP="00EB46A9">
      <w:pPr>
        <w:rPr>
          <w:rFonts w:ascii="Times New Roman" w:hAnsi="Times New Roman"/>
          <w:b/>
          <w:sz w:val="24"/>
          <w:szCs w:val="24"/>
          <w:lang w:val="sr-Latn-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7"/>
        <w:gridCol w:w="2103"/>
        <w:gridCol w:w="2884"/>
      </w:tblGrid>
      <w:tr w:rsidR="00044546" w:rsidRPr="009340C5" w14:paraId="7FCD21B8" w14:textId="77777777" w:rsidTr="00877B85">
        <w:tc>
          <w:tcPr>
            <w:tcW w:w="9498" w:type="dxa"/>
            <w:gridSpan w:val="4"/>
            <w:shd w:val="clear" w:color="auto" w:fill="auto"/>
            <w:vAlign w:val="center"/>
          </w:tcPr>
          <w:p w14:paraId="1CE45CE9" w14:textId="77777777" w:rsidR="00044546" w:rsidRPr="006F29DC" w:rsidRDefault="00044546" w:rsidP="001E1E63">
            <w:pPr>
              <w:spacing w:line="360" w:lineRule="auto"/>
              <w:rPr>
                <w:rFonts w:ascii="Times New Roman" w:hAnsi="Times New Roman"/>
                <w:b/>
                <w:sz w:val="24"/>
                <w:szCs w:val="24"/>
                <w:highlight w:val="yellow"/>
                <w:lang w:val="sr-Cyrl-RS"/>
              </w:rPr>
            </w:pPr>
            <w:r w:rsidRPr="006F29DC">
              <w:rPr>
                <w:rFonts w:ascii="Times New Roman" w:hAnsi="Times New Roman"/>
                <w:b/>
                <w:sz w:val="24"/>
                <w:szCs w:val="24"/>
                <w:lang w:val="sr-Cyrl-RS"/>
              </w:rPr>
              <w:t>ОСНОВНИ ПОДАЦИ О ПРИВРЕДНОМ СУБЈЕКТУ И ОСНИВАЧУ</w:t>
            </w:r>
          </w:p>
        </w:tc>
      </w:tr>
      <w:tr w:rsidR="00044546" w:rsidRPr="004E3531" w14:paraId="5F8D3605" w14:textId="77777777" w:rsidTr="00877B85">
        <w:tc>
          <w:tcPr>
            <w:tcW w:w="4511" w:type="dxa"/>
            <w:gridSpan w:val="2"/>
            <w:shd w:val="clear" w:color="auto" w:fill="auto"/>
            <w:vAlign w:val="center"/>
          </w:tcPr>
          <w:p w14:paraId="7B939031" w14:textId="77777777" w:rsidR="00044546" w:rsidRPr="00EA6A23" w:rsidRDefault="00044546" w:rsidP="001E1E63">
            <w:pPr>
              <w:spacing w:line="360" w:lineRule="auto"/>
              <w:rPr>
                <w:rFonts w:ascii="Times New Roman" w:hAnsi="Times New Roman"/>
                <w:sz w:val="24"/>
                <w:szCs w:val="24"/>
                <w:lang w:val="sr-Cyrl-CS"/>
              </w:rPr>
            </w:pPr>
            <w:r w:rsidRPr="00EA6A23">
              <w:rPr>
                <w:rFonts w:ascii="Times New Roman" w:hAnsi="Times New Roman"/>
                <w:sz w:val="24"/>
                <w:szCs w:val="24"/>
                <w:lang w:val="sr-Cyrl-CS"/>
              </w:rPr>
              <w:t>Пун назив правног лица:</w:t>
            </w:r>
          </w:p>
        </w:tc>
        <w:tc>
          <w:tcPr>
            <w:tcW w:w="4987" w:type="dxa"/>
            <w:gridSpan w:val="2"/>
            <w:shd w:val="clear" w:color="auto" w:fill="auto"/>
            <w:vAlign w:val="center"/>
          </w:tcPr>
          <w:p w14:paraId="670FADD8" w14:textId="35AE4C78" w:rsidR="00044546" w:rsidRPr="005F0370" w:rsidRDefault="00044546" w:rsidP="001E1E63">
            <w:pPr>
              <w:spacing w:line="360" w:lineRule="auto"/>
              <w:rPr>
                <w:rFonts w:ascii="Times New Roman" w:hAnsi="Times New Roman"/>
                <w:sz w:val="24"/>
                <w:szCs w:val="24"/>
                <w:lang w:val="sr-Latn-RS"/>
              </w:rPr>
            </w:pPr>
          </w:p>
        </w:tc>
      </w:tr>
      <w:tr w:rsidR="00E0499A" w:rsidRPr="004E3531" w14:paraId="31A2CD80" w14:textId="77777777" w:rsidTr="00877B85">
        <w:tc>
          <w:tcPr>
            <w:tcW w:w="4511" w:type="dxa"/>
            <w:gridSpan w:val="2"/>
            <w:shd w:val="clear" w:color="auto" w:fill="auto"/>
          </w:tcPr>
          <w:p w14:paraId="475E5600" w14:textId="77777777" w:rsidR="00E0499A" w:rsidRPr="00C017B4" w:rsidRDefault="00557709" w:rsidP="001E1E63">
            <w:pPr>
              <w:spacing w:line="360" w:lineRule="auto"/>
              <w:rPr>
                <w:rFonts w:ascii="Times New Roman" w:hAnsi="Times New Roman"/>
                <w:sz w:val="24"/>
                <w:szCs w:val="24"/>
                <w:highlight w:val="yellow"/>
                <w:lang w:val="sr-Cyrl-CS"/>
              </w:rPr>
            </w:pPr>
            <w:r w:rsidRPr="00C017B4">
              <w:rPr>
                <w:rFonts w:ascii="Times New Roman" w:hAnsi="Times New Roman"/>
                <w:sz w:val="24"/>
                <w:szCs w:val="24"/>
                <w:lang w:val="sr-Cyrl-CS"/>
              </w:rPr>
              <w:t>Правна форма:</w:t>
            </w:r>
          </w:p>
        </w:tc>
        <w:tc>
          <w:tcPr>
            <w:tcW w:w="4987" w:type="dxa"/>
            <w:gridSpan w:val="2"/>
            <w:shd w:val="clear" w:color="auto" w:fill="auto"/>
          </w:tcPr>
          <w:p w14:paraId="09162554" w14:textId="072CDE6B" w:rsidR="00E0499A" w:rsidRPr="005F0370" w:rsidRDefault="00E0499A" w:rsidP="001E1E63">
            <w:pPr>
              <w:spacing w:line="360" w:lineRule="auto"/>
              <w:rPr>
                <w:rFonts w:ascii="Times New Roman" w:hAnsi="Times New Roman"/>
                <w:sz w:val="24"/>
                <w:szCs w:val="24"/>
                <w:lang w:val="sr-Latn-RS"/>
              </w:rPr>
            </w:pPr>
          </w:p>
        </w:tc>
      </w:tr>
      <w:tr w:rsidR="00583AD6" w:rsidRPr="004E3531" w14:paraId="266CB4A5" w14:textId="77777777" w:rsidTr="00877B85">
        <w:tc>
          <w:tcPr>
            <w:tcW w:w="4511" w:type="dxa"/>
            <w:gridSpan w:val="2"/>
            <w:shd w:val="clear" w:color="auto" w:fill="auto"/>
          </w:tcPr>
          <w:p w14:paraId="4DB27400" w14:textId="77777777" w:rsidR="00583AD6" w:rsidRPr="00C017B4" w:rsidRDefault="00583AD6" w:rsidP="001E1E63">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претежне делатности:</w:t>
            </w:r>
          </w:p>
        </w:tc>
        <w:tc>
          <w:tcPr>
            <w:tcW w:w="4987" w:type="dxa"/>
            <w:gridSpan w:val="2"/>
            <w:shd w:val="clear" w:color="auto" w:fill="auto"/>
          </w:tcPr>
          <w:p w14:paraId="52190F4C" w14:textId="77777777" w:rsidR="00583AD6" w:rsidRPr="005F0370" w:rsidRDefault="00583AD6" w:rsidP="001E1E63">
            <w:pPr>
              <w:spacing w:line="360" w:lineRule="auto"/>
              <w:rPr>
                <w:rFonts w:ascii="Times New Roman" w:hAnsi="Times New Roman"/>
                <w:sz w:val="24"/>
                <w:szCs w:val="24"/>
                <w:lang w:val="sr-Latn-RS"/>
              </w:rPr>
            </w:pPr>
          </w:p>
        </w:tc>
      </w:tr>
      <w:tr w:rsidR="00583AD6" w:rsidRPr="004E3531" w14:paraId="0BA11134" w14:textId="77777777" w:rsidTr="00877B85">
        <w:tc>
          <w:tcPr>
            <w:tcW w:w="4511" w:type="dxa"/>
            <w:gridSpan w:val="2"/>
            <w:shd w:val="clear" w:color="auto" w:fill="auto"/>
          </w:tcPr>
          <w:p w14:paraId="335AF635" w14:textId="77777777" w:rsidR="00583AD6" w:rsidRDefault="00583AD6" w:rsidP="001E1E63">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делатности огранка (</w:t>
            </w:r>
            <w:r w:rsidRPr="00522CB4">
              <w:rPr>
                <w:rFonts w:ascii="Times New Roman" w:hAnsi="Times New Roman"/>
                <w:i/>
                <w:sz w:val="24"/>
                <w:szCs w:val="24"/>
                <w:lang w:val="sr-Cyrl-CS"/>
              </w:rPr>
              <w:t>уколико постоји</w:t>
            </w:r>
            <w:r>
              <w:rPr>
                <w:rFonts w:ascii="Times New Roman" w:hAnsi="Times New Roman"/>
                <w:sz w:val="24"/>
                <w:szCs w:val="24"/>
                <w:lang w:val="sr-Cyrl-CS"/>
              </w:rPr>
              <w:t>):</w:t>
            </w:r>
          </w:p>
        </w:tc>
        <w:tc>
          <w:tcPr>
            <w:tcW w:w="4987" w:type="dxa"/>
            <w:gridSpan w:val="2"/>
            <w:shd w:val="clear" w:color="auto" w:fill="auto"/>
          </w:tcPr>
          <w:p w14:paraId="43A4280B" w14:textId="62322495" w:rsidR="00583AD6" w:rsidRPr="005F0370" w:rsidRDefault="00583AD6" w:rsidP="001E1E63">
            <w:pPr>
              <w:spacing w:line="360" w:lineRule="auto"/>
              <w:rPr>
                <w:rFonts w:ascii="Times New Roman" w:hAnsi="Times New Roman"/>
                <w:sz w:val="24"/>
                <w:szCs w:val="24"/>
                <w:lang w:val="sr-Latn-RS"/>
              </w:rPr>
            </w:pPr>
          </w:p>
        </w:tc>
      </w:tr>
      <w:tr w:rsidR="00C50C86" w:rsidRPr="004E3531" w14:paraId="7816BC1F" w14:textId="77777777" w:rsidTr="00877B85">
        <w:tc>
          <w:tcPr>
            <w:tcW w:w="4511" w:type="dxa"/>
            <w:gridSpan w:val="2"/>
            <w:shd w:val="clear" w:color="auto" w:fill="auto"/>
          </w:tcPr>
          <w:p w14:paraId="3D1DBE40" w14:textId="77777777" w:rsidR="00C50C86" w:rsidRPr="00C017B4" w:rsidRDefault="00583AD6" w:rsidP="00583AD6">
            <w:pPr>
              <w:spacing w:line="360" w:lineRule="auto"/>
              <w:rPr>
                <w:rFonts w:ascii="Times New Roman" w:hAnsi="Times New Roman"/>
                <w:sz w:val="24"/>
                <w:szCs w:val="24"/>
                <w:lang w:val="sr-Cyrl-CS"/>
              </w:rPr>
            </w:pPr>
            <w:r>
              <w:rPr>
                <w:rFonts w:ascii="Times New Roman" w:hAnsi="Times New Roman"/>
                <w:sz w:val="24"/>
                <w:szCs w:val="24"/>
                <w:lang w:val="sr-Cyrl-CS"/>
              </w:rPr>
              <w:t xml:space="preserve">Датум </w:t>
            </w:r>
            <w:r w:rsidR="00C50C86">
              <w:rPr>
                <w:rFonts w:ascii="Times New Roman" w:hAnsi="Times New Roman"/>
                <w:sz w:val="24"/>
                <w:szCs w:val="24"/>
                <w:lang w:val="sr-Cyrl-CS"/>
              </w:rPr>
              <w:t>оснивања</w:t>
            </w:r>
            <w:r>
              <w:rPr>
                <w:rFonts w:ascii="Times New Roman" w:hAnsi="Times New Roman"/>
                <w:sz w:val="24"/>
                <w:szCs w:val="24"/>
                <w:lang w:val="sr-Cyrl-CS"/>
              </w:rPr>
              <w:t xml:space="preserve"> привредног друштва:</w:t>
            </w:r>
          </w:p>
        </w:tc>
        <w:tc>
          <w:tcPr>
            <w:tcW w:w="4987" w:type="dxa"/>
            <w:gridSpan w:val="2"/>
            <w:shd w:val="clear" w:color="auto" w:fill="auto"/>
          </w:tcPr>
          <w:p w14:paraId="3918663B" w14:textId="77777777" w:rsidR="00C50C86" w:rsidRPr="005F0370" w:rsidRDefault="00C50C86" w:rsidP="001E1E63">
            <w:pPr>
              <w:spacing w:line="360" w:lineRule="auto"/>
              <w:rPr>
                <w:rFonts w:ascii="Times New Roman" w:hAnsi="Times New Roman"/>
                <w:sz w:val="24"/>
                <w:szCs w:val="24"/>
                <w:lang w:val="sr-Latn-RS"/>
              </w:rPr>
            </w:pPr>
          </w:p>
        </w:tc>
      </w:tr>
      <w:tr w:rsidR="00583AD6" w:rsidRPr="004E3531" w14:paraId="57384B59" w14:textId="77777777" w:rsidTr="00877B85">
        <w:tc>
          <w:tcPr>
            <w:tcW w:w="4511" w:type="dxa"/>
            <w:gridSpan w:val="2"/>
            <w:shd w:val="clear" w:color="auto" w:fill="auto"/>
          </w:tcPr>
          <w:p w14:paraId="1B3BF789" w14:textId="77777777" w:rsidR="00583AD6" w:rsidRDefault="00583AD6" w:rsidP="00583AD6">
            <w:pPr>
              <w:spacing w:line="360" w:lineRule="auto"/>
              <w:rPr>
                <w:rFonts w:ascii="Times New Roman" w:hAnsi="Times New Roman"/>
                <w:sz w:val="24"/>
                <w:szCs w:val="24"/>
                <w:lang w:val="sr-Cyrl-CS"/>
              </w:rPr>
            </w:pPr>
            <w:r>
              <w:rPr>
                <w:rFonts w:ascii="Times New Roman" w:hAnsi="Times New Roman"/>
                <w:sz w:val="24"/>
                <w:szCs w:val="24"/>
                <w:lang w:val="sr-Cyrl-CS"/>
              </w:rPr>
              <w:t>Датум регистрације огранка (уколико постоји)</w:t>
            </w:r>
          </w:p>
          <w:p w14:paraId="6694096D" w14:textId="77777777" w:rsidR="006D7845" w:rsidRPr="00522CB4" w:rsidRDefault="006D7845" w:rsidP="00583AD6">
            <w:pPr>
              <w:spacing w:line="360" w:lineRule="auto"/>
              <w:rPr>
                <w:rFonts w:ascii="Times New Roman" w:hAnsi="Times New Roman"/>
                <w:sz w:val="24"/>
                <w:szCs w:val="24"/>
                <w:lang w:val="sr-Latn-RS"/>
              </w:rPr>
            </w:pPr>
          </w:p>
        </w:tc>
        <w:tc>
          <w:tcPr>
            <w:tcW w:w="4987" w:type="dxa"/>
            <w:gridSpan w:val="2"/>
            <w:shd w:val="clear" w:color="auto" w:fill="auto"/>
          </w:tcPr>
          <w:p w14:paraId="583A7F73" w14:textId="54FFD1B3" w:rsidR="00583AD6" w:rsidRPr="005F0370" w:rsidRDefault="00583AD6" w:rsidP="001E1E63">
            <w:pPr>
              <w:spacing w:line="360" w:lineRule="auto"/>
              <w:rPr>
                <w:rFonts w:ascii="Times New Roman" w:hAnsi="Times New Roman"/>
                <w:sz w:val="24"/>
                <w:szCs w:val="24"/>
                <w:lang w:val="sr-Latn-RS"/>
              </w:rPr>
            </w:pPr>
          </w:p>
        </w:tc>
      </w:tr>
      <w:tr w:rsidR="00C50C86" w:rsidRPr="009340C5" w14:paraId="333DBDE4" w14:textId="77777777" w:rsidTr="00877B85">
        <w:tc>
          <w:tcPr>
            <w:tcW w:w="4511" w:type="dxa"/>
            <w:gridSpan w:val="2"/>
            <w:shd w:val="clear" w:color="auto" w:fill="auto"/>
          </w:tcPr>
          <w:p w14:paraId="25AF76BE"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 xml:space="preserve">Оснивач привредног друштва </w:t>
            </w:r>
          </w:p>
          <w:p w14:paraId="576B0F98"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(Име и презиме оснивача –ЈМБГ)</w:t>
            </w:r>
          </w:p>
          <w:p w14:paraId="41421961"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w:t>
            </w:r>
            <w:r w:rsidRPr="00522CB4">
              <w:rPr>
                <w:rFonts w:ascii="Times New Roman" w:hAnsi="Times New Roman"/>
                <w:i/>
                <w:sz w:val="24"/>
                <w:szCs w:val="24"/>
                <w:lang w:val="sr-Cyrl-CS"/>
              </w:rPr>
              <w:t>Уколико има више оснивача навести све</w:t>
            </w:r>
          </w:p>
        </w:tc>
        <w:tc>
          <w:tcPr>
            <w:tcW w:w="4987" w:type="dxa"/>
            <w:gridSpan w:val="2"/>
            <w:shd w:val="clear" w:color="auto" w:fill="auto"/>
          </w:tcPr>
          <w:p w14:paraId="1FD46BF1" w14:textId="726C8B88" w:rsidR="00C50C86" w:rsidRPr="005F0370" w:rsidRDefault="00C50C86" w:rsidP="001E1E63">
            <w:pPr>
              <w:spacing w:line="360" w:lineRule="auto"/>
              <w:rPr>
                <w:rFonts w:ascii="Times New Roman" w:hAnsi="Times New Roman"/>
                <w:sz w:val="24"/>
                <w:szCs w:val="24"/>
                <w:lang w:val="sr-Latn-RS"/>
              </w:rPr>
            </w:pPr>
          </w:p>
        </w:tc>
      </w:tr>
      <w:tr w:rsidR="00806C96" w:rsidRPr="009340C5" w14:paraId="3E1F78AD" w14:textId="77777777" w:rsidTr="00877B85">
        <w:tc>
          <w:tcPr>
            <w:tcW w:w="4511" w:type="dxa"/>
            <w:gridSpan w:val="2"/>
            <w:shd w:val="clear" w:color="auto" w:fill="auto"/>
          </w:tcPr>
          <w:p w14:paraId="62AA964A" w14:textId="77777777" w:rsidR="00806C96" w:rsidRPr="007F5D12"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Законски заступник  привредног друштва:</w:t>
            </w:r>
          </w:p>
          <w:p w14:paraId="45547325" w14:textId="77777777" w:rsidR="00806C96" w:rsidRPr="00C017B4"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(Име и презиме заступника-ЈМБГ)</w:t>
            </w:r>
          </w:p>
        </w:tc>
        <w:tc>
          <w:tcPr>
            <w:tcW w:w="4987" w:type="dxa"/>
            <w:gridSpan w:val="2"/>
            <w:shd w:val="clear" w:color="auto" w:fill="auto"/>
          </w:tcPr>
          <w:p w14:paraId="53D2193F" w14:textId="77777777" w:rsidR="00806C96" w:rsidRPr="005F0370" w:rsidRDefault="00806C96" w:rsidP="00806C96">
            <w:pPr>
              <w:spacing w:line="360" w:lineRule="auto"/>
              <w:rPr>
                <w:rFonts w:ascii="Times New Roman" w:hAnsi="Times New Roman"/>
                <w:sz w:val="24"/>
                <w:szCs w:val="24"/>
                <w:lang w:val="sr-Latn-RS"/>
              </w:rPr>
            </w:pPr>
          </w:p>
        </w:tc>
      </w:tr>
      <w:tr w:rsidR="00806C96" w:rsidRPr="004E3531" w14:paraId="7825BDC0" w14:textId="77777777" w:rsidTr="00877B85">
        <w:tc>
          <w:tcPr>
            <w:tcW w:w="4511" w:type="dxa"/>
            <w:gridSpan w:val="2"/>
            <w:shd w:val="clear" w:color="auto" w:fill="auto"/>
          </w:tcPr>
          <w:p w14:paraId="5865692D" w14:textId="77777777" w:rsidR="00806C96" w:rsidRPr="001E1E63" w:rsidRDefault="00806C96" w:rsidP="00806C96">
            <w:pPr>
              <w:spacing w:line="360" w:lineRule="auto"/>
              <w:rPr>
                <w:rFonts w:ascii="Times New Roman" w:hAnsi="Times New Roman"/>
                <w:sz w:val="24"/>
                <w:szCs w:val="24"/>
                <w:lang w:val="sr-Latn-CS"/>
              </w:rPr>
            </w:pPr>
            <w:r w:rsidRPr="001E1E63">
              <w:rPr>
                <w:rFonts w:ascii="Times New Roman" w:hAnsi="Times New Roman"/>
                <w:sz w:val="24"/>
                <w:szCs w:val="24"/>
                <w:lang w:val="sr-Cyrl-CS"/>
              </w:rPr>
              <w:t>Скраћени назив правног лица:</w:t>
            </w:r>
          </w:p>
        </w:tc>
        <w:tc>
          <w:tcPr>
            <w:tcW w:w="4987" w:type="dxa"/>
            <w:gridSpan w:val="2"/>
            <w:shd w:val="clear" w:color="auto" w:fill="auto"/>
          </w:tcPr>
          <w:p w14:paraId="4580C581" w14:textId="77777777" w:rsidR="00806C96" w:rsidRPr="005F0370" w:rsidRDefault="00806C96" w:rsidP="00806C96">
            <w:pPr>
              <w:spacing w:line="360" w:lineRule="auto"/>
              <w:rPr>
                <w:rFonts w:ascii="Times New Roman" w:hAnsi="Times New Roman"/>
                <w:sz w:val="24"/>
                <w:szCs w:val="24"/>
                <w:lang w:val="sr-Cyrl-CS"/>
              </w:rPr>
            </w:pPr>
          </w:p>
        </w:tc>
      </w:tr>
      <w:tr w:rsidR="00806C96" w:rsidRPr="004E3531" w14:paraId="484A74D8" w14:textId="77777777" w:rsidTr="00877B85">
        <w:trPr>
          <w:trHeight w:val="534"/>
        </w:trPr>
        <w:tc>
          <w:tcPr>
            <w:tcW w:w="4511" w:type="dxa"/>
            <w:gridSpan w:val="2"/>
            <w:shd w:val="clear" w:color="auto" w:fill="auto"/>
            <w:vAlign w:val="center"/>
          </w:tcPr>
          <w:p w14:paraId="5AED716C" w14:textId="77777777" w:rsidR="00806C96" w:rsidRPr="007F5D12" w:rsidRDefault="001F7428" w:rsidP="00806C96">
            <w:pPr>
              <w:tabs>
                <w:tab w:val="right" w:pos="8789"/>
              </w:tabs>
              <w:suppressAutoHyphens/>
              <w:rPr>
                <w:rFonts w:ascii="Times New Roman" w:hAnsi="Times New Roman"/>
                <w:spacing w:val="-2"/>
                <w:sz w:val="24"/>
                <w:szCs w:val="24"/>
                <w:lang w:val="sr-Cyrl-CS"/>
              </w:rPr>
            </w:pPr>
            <w:r>
              <w:rPr>
                <w:rFonts w:ascii="Times New Roman" w:hAnsi="Times New Roman"/>
                <w:spacing w:val="-2"/>
                <w:sz w:val="24"/>
                <w:szCs w:val="24"/>
                <w:lang w:val="sr-Cyrl-CS"/>
              </w:rPr>
              <w:t>Заступљеност жена у власничкој структури %</w:t>
            </w:r>
          </w:p>
        </w:tc>
        <w:tc>
          <w:tcPr>
            <w:tcW w:w="4987" w:type="dxa"/>
            <w:gridSpan w:val="2"/>
            <w:shd w:val="clear" w:color="auto" w:fill="auto"/>
            <w:vAlign w:val="center"/>
          </w:tcPr>
          <w:p w14:paraId="6225340B" w14:textId="77777777" w:rsidR="00806C96" w:rsidRPr="005F0370" w:rsidRDefault="00806C96" w:rsidP="001F7428">
            <w:pPr>
              <w:spacing w:line="360" w:lineRule="auto"/>
              <w:rPr>
                <w:rFonts w:ascii="Times New Roman" w:hAnsi="Times New Roman"/>
                <w:sz w:val="24"/>
                <w:szCs w:val="24"/>
                <w:lang w:val="sr-Cyrl-CS"/>
              </w:rPr>
            </w:pPr>
            <w:r w:rsidRPr="005F0370">
              <w:rPr>
                <w:rFonts w:ascii="Times New Roman" w:hAnsi="Times New Roman"/>
                <w:sz w:val="24"/>
                <w:szCs w:val="24"/>
                <w:lang w:val="sr-Cyrl-CS"/>
              </w:rPr>
              <w:t xml:space="preserve"> </w:t>
            </w:r>
          </w:p>
        </w:tc>
      </w:tr>
      <w:tr w:rsidR="00D54B21" w:rsidRPr="004E3531" w14:paraId="4FAFBDC1" w14:textId="77777777" w:rsidTr="00877B85">
        <w:trPr>
          <w:trHeight w:val="534"/>
        </w:trPr>
        <w:tc>
          <w:tcPr>
            <w:tcW w:w="4511" w:type="dxa"/>
            <w:gridSpan w:val="2"/>
            <w:shd w:val="clear" w:color="auto" w:fill="auto"/>
            <w:vAlign w:val="center"/>
          </w:tcPr>
          <w:p w14:paraId="6B715D0E" w14:textId="77777777" w:rsidR="00D54B21" w:rsidRPr="007F5D12" w:rsidDel="001F7428" w:rsidRDefault="00D54B21" w:rsidP="00806C96">
            <w:pPr>
              <w:tabs>
                <w:tab w:val="right" w:pos="8789"/>
              </w:tabs>
              <w:suppressAutoHyphens/>
              <w:rPr>
                <w:rFonts w:ascii="Times New Roman" w:hAnsi="Times New Roman"/>
                <w:spacing w:val="-2"/>
                <w:sz w:val="24"/>
                <w:szCs w:val="24"/>
                <w:lang w:val="sr-Cyrl-CS"/>
              </w:rPr>
            </w:pPr>
            <w:r w:rsidRPr="00522CB4">
              <w:rPr>
                <w:rFonts w:ascii="Times New Roman" w:hAnsi="Times New Roman"/>
                <w:spacing w:val="-2"/>
                <w:sz w:val="24"/>
                <w:szCs w:val="24"/>
                <w:lang w:val="sr-Cyrl-CS"/>
              </w:rPr>
              <w:t>Жена – лично управља пословањем</w:t>
            </w:r>
          </w:p>
        </w:tc>
        <w:tc>
          <w:tcPr>
            <w:tcW w:w="4987" w:type="dxa"/>
            <w:gridSpan w:val="2"/>
            <w:shd w:val="clear" w:color="auto" w:fill="auto"/>
            <w:vAlign w:val="center"/>
          </w:tcPr>
          <w:p w14:paraId="770BD313" w14:textId="2507D43F" w:rsidR="00D54B21" w:rsidRPr="005F0370" w:rsidRDefault="00000000" w:rsidP="00D54B21">
            <w:pPr>
              <w:rPr>
                <w:rFonts w:ascii="Times New Roman" w:hAnsi="Times New Roman"/>
                <w:sz w:val="24"/>
                <w:szCs w:val="24"/>
                <w:lang w:val="sr-Cyrl-CS"/>
              </w:rPr>
            </w:pPr>
            <w:sdt>
              <w:sdtPr>
                <w:rPr>
                  <w:rFonts w:ascii="Times New Roman" w:hAnsi="Times New Roman"/>
                  <w:sz w:val="24"/>
                  <w:szCs w:val="24"/>
                  <w:lang w:val="sr-Cyrl-CS"/>
                </w:rPr>
                <w:id w:val="1949731808"/>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D54B21" w:rsidRPr="005F0370">
              <w:rPr>
                <w:rFonts w:ascii="Times New Roman" w:hAnsi="Times New Roman"/>
                <w:sz w:val="24"/>
                <w:szCs w:val="24"/>
                <w:lang w:val="sr-Cyrl-CS"/>
              </w:rPr>
              <w:t xml:space="preserve"> Да                    </w:t>
            </w:r>
            <w:sdt>
              <w:sdtPr>
                <w:rPr>
                  <w:rFonts w:ascii="Times New Roman" w:hAnsi="Times New Roman"/>
                  <w:sz w:val="24"/>
                  <w:szCs w:val="24"/>
                  <w:lang w:val="sr-Cyrl-CS"/>
                </w:rPr>
                <w:id w:val="552210260"/>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D54B21" w:rsidRPr="005F0370">
              <w:rPr>
                <w:rFonts w:ascii="Times New Roman" w:hAnsi="Times New Roman"/>
                <w:sz w:val="24"/>
                <w:szCs w:val="24"/>
                <w:lang w:val="sr-Cyrl-CS"/>
              </w:rPr>
              <w:t xml:space="preserve"> Не</w:t>
            </w:r>
          </w:p>
          <w:p w14:paraId="1BAD7CCF" w14:textId="77777777" w:rsidR="00D54B21" w:rsidRPr="005F0370" w:rsidRDefault="00D54B21" w:rsidP="00D54B21">
            <w:pPr>
              <w:rPr>
                <w:rFonts w:ascii="Times New Roman" w:hAnsi="Times New Roman"/>
                <w:sz w:val="24"/>
                <w:szCs w:val="24"/>
                <w:lang w:val="sr-Cyrl-CS"/>
              </w:rPr>
            </w:pPr>
          </w:p>
          <w:p w14:paraId="6999E33E" w14:textId="77777777" w:rsidR="00D54B21" w:rsidRPr="005F0370" w:rsidRDefault="00D54B21" w:rsidP="001F7428">
            <w:pPr>
              <w:spacing w:line="360" w:lineRule="auto"/>
              <w:rPr>
                <w:rFonts w:ascii="Times New Roman" w:hAnsi="Times New Roman"/>
                <w:sz w:val="24"/>
                <w:szCs w:val="24"/>
                <w:lang w:val="sr-Cyrl-CS"/>
              </w:rPr>
            </w:pPr>
          </w:p>
        </w:tc>
      </w:tr>
      <w:tr w:rsidR="00583AD6" w:rsidRPr="004E3531" w14:paraId="6976B97C" w14:textId="77777777" w:rsidTr="00877B85">
        <w:trPr>
          <w:trHeight w:val="534"/>
        </w:trPr>
        <w:tc>
          <w:tcPr>
            <w:tcW w:w="4511" w:type="dxa"/>
            <w:gridSpan w:val="2"/>
            <w:shd w:val="clear" w:color="auto" w:fill="auto"/>
            <w:vAlign w:val="center"/>
          </w:tcPr>
          <w:p w14:paraId="240F7519" w14:textId="77777777" w:rsidR="00583AD6" w:rsidRPr="007F5D12" w:rsidDel="001F7428" w:rsidRDefault="00583AD6" w:rsidP="00806C96">
            <w:pPr>
              <w:tabs>
                <w:tab w:val="right" w:pos="8789"/>
              </w:tabs>
              <w:suppressAutoHyphens/>
              <w:rPr>
                <w:rFonts w:ascii="Times New Roman" w:hAnsi="Times New Roman"/>
                <w:spacing w:val="-2"/>
                <w:sz w:val="24"/>
                <w:szCs w:val="24"/>
                <w:lang w:val="sr-Cyrl-CS"/>
              </w:rPr>
            </w:pPr>
            <w:r>
              <w:rPr>
                <w:rFonts w:ascii="Times New Roman" w:hAnsi="Times New Roman"/>
                <w:spacing w:val="-2"/>
                <w:sz w:val="24"/>
                <w:szCs w:val="24"/>
                <w:lang w:val="sr-Cyrl-CS"/>
              </w:rPr>
              <w:t>Број запослених на дан 31.12.202</w:t>
            </w:r>
            <w:r w:rsidR="00E74553">
              <w:rPr>
                <w:rFonts w:ascii="Times New Roman" w:hAnsi="Times New Roman"/>
                <w:spacing w:val="-2"/>
                <w:sz w:val="24"/>
                <w:szCs w:val="24"/>
                <w:lang w:val="sr-Cyrl-CS"/>
              </w:rPr>
              <w:t>3</w:t>
            </w:r>
            <w:r>
              <w:rPr>
                <w:rFonts w:ascii="Times New Roman" w:hAnsi="Times New Roman"/>
                <w:spacing w:val="-2"/>
                <w:sz w:val="24"/>
                <w:szCs w:val="24"/>
                <w:lang w:val="sr-Cyrl-CS"/>
              </w:rPr>
              <w:t>. године</w:t>
            </w:r>
          </w:p>
        </w:tc>
        <w:tc>
          <w:tcPr>
            <w:tcW w:w="4987" w:type="dxa"/>
            <w:gridSpan w:val="2"/>
            <w:shd w:val="clear" w:color="auto" w:fill="auto"/>
            <w:vAlign w:val="center"/>
          </w:tcPr>
          <w:p w14:paraId="000C0DB6" w14:textId="77777777" w:rsidR="00583AD6" w:rsidRPr="005F0370" w:rsidRDefault="00583AD6" w:rsidP="001F7428">
            <w:pPr>
              <w:spacing w:line="360" w:lineRule="auto"/>
              <w:rPr>
                <w:rFonts w:ascii="Times New Roman" w:hAnsi="Times New Roman"/>
                <w:sz w:val="24"/>
                <w:szCs w:val="24"/>
                <w:lang w:val="sr-Cyrl-CS"/>
              </w:rPr>
            </w:pPr>
          </w:p>
        </w:tc>
      </w:tr>
      <w:tr w:rsidR="00806C96" w:rsidRPr="004E3531" w14:paraId="3D4E0309" w14:textId="77777777" w:rsidTr="00877B85">
        <w:tblPrEx>
          <w:tblLook w:val="04A0" w:firstRow="1" w:lastRow="0" w:firstColumn="1" w:lastColumn="0" w:noHBand="0" w:noVBand="1"/>
        </w:tblPrEx>
        <w:trPr>
          <w:trHeight w:val="4143"/>
        </w:trPr>
        <w:tc>
          <w:tcPr>
            <w:tcW w:w="4511" w:type="dxa"/>
            <w:gridSpan w:val="2"/>
            <w:shd w:val="clear" w:color="auto" w:fill="auto"/>
          </w:tcPr>
          <w:p w14:paraId="0AB6B6FF"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sz w:val="24"/>
                <w:szCs w:val="24"/>
                <w:lang w:val="sr-Cyrl-CS"/>
              </w:rPr>
              <w:lastRenderedPageBreak/>
              <w:t>Да ли је оснивач привредног субјекта истовремено и запослен на неодређено време у том привредном субјекту:</w:t>
            </w:r>
            <w:r w:rsidRPr="001E1E63">
              <w:rPr>
                <w:rFonts w:ascii="Times New Roman" w:hAnsi="Times New Roman"/>
                <w:b/>
                <w:sz w:val="24"/>
                <w:szCs w:val="24"/>
                <w:lang w:val="sr-Cyrl-CS"/>
              </w:rPr>
              <w:t xml:space="preserve"> </w:t>
            </w:r>
          </w:p>
          <w:p w14:paraId="1E9719CC" w14:textId="77777777" w:rsidR="00806C96" w:rsidRPr="001E1E63" w:rsidRDefault="00806C96" w:rsidP="00806C96">
            <w:pPr>
              <w:jc w:val="both"/>
              <w:rPr>
                <w:rFonts w:ascii="Times New Roman" w:hAnsi="Times New Roman"/>
                <w:b/>
                <w:sz w:val="24"/>
                <w:szCs w:val="24"/>
                <w:lang w:val="sr-Cyrl-CS"/>
              </w:rPr>
            </w:pPr>
          </w:p>
          <w:p w14:paraId="25C573B0"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b/>
                <w:sz w:val="24"/>
                <w:szCs w:val="24"/>
                <w:lang w:val="sr-Cyrl-CS"/>
              </w:rPr>
              <w:t>Напомена:</w:t>
            </w:r>
          </w:p>
          <w:p w14:paraId="22F3F2D8"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оснивач/један од оснивача,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03B7FC06" w14:textId="77777777" w:rsidR="00806C96" w:rsidRPr="001E1E63" w:rsidRDefault="00806C96" w:rsidP="00806C96">
            <w:pPr>
              <w:rPr>
                <w:rFonts w:ascii="Times New Roman" w:hAnsi="Times New Roman"/>
                <w:sz w:val="24"/>
                <w:szCs w:val="24"/>
                <w:lang w:val="sr-Cyrl-CS"/>
              </w:rPr>
            </w:pPr>
          </w:p>
        </w:tc>
        <w:tc>
          <w:tcPr>
            <w:tcW w:w="4987" w:type="dxa"/>
            <w:gridSpan w:val="2"/>
            <w:shd w:val="clear" w:color="auto" w:fill="auto"/>
          </w:tcPr>
          <w:p w14:paraId="444C2475" w14:textId="7EAA92A3" w:rsidR="00806C96" w:rsidRPr="001E1E63" w:rsidRDefault="00000000" w:rsidP="00806C96">
            <w:pPr>
              <w:rPr>
                <w:rFonts w:ascii="Times New Roman" w:hAnsi="Times New Roman"/>
                <w:sz w:val="24"/>
                <w:szCs w:val="24"/>
                <w:lang w:val="sr-Cyrl-CS"/>
              </w:rPr>
            </w:pPr>
            <w:sdt>
              <w:sdtPr>
                <w:rPr>
                  <w:rFonts w:ascii="Times New Roman" w:hAnsi="Times New Roman"/>
                  <w:sz w:val="24"/>
                  <w:szCs w:val="24"/>
                  <w:lang w:val="sr-Cyrl-CS"/>
                </w:rPr>
                <w:id w:val="504786517"/>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Да</w:t>
            </w:r>
          </w:p>
          <w:p w14:paraId="381F71C6" w14:textId="77777777" w:rsidR="00806C96" w:rsidRPr="001E1E63" w:rsidRDefault="00806C96" w:rsidP="00806C96">
            <w:pPr>
              <w:rPr>
                <w:rFonts w:ascii="Times New Roman" w:hAnsi="Times New Roman"/>
                <w:sz w:val="24"/>
                <w:szCs w:val="24"/>
                <w:lang w:val="sr-Cyrl-CS"/>
              </w:rPr>
            </w:pPr>
          </w:p>
          <w:p w14:paraId="295C8788" w14:textId="77777777" w:rsidR="00806C96" w:rsidRPr="001E1E63" w:rsidRDefault="00806C96" w:rsidP="00806C96">
            <w:pPr>
              <w:rPr>
                <w:rFonts w:ascii="Times New Roman" w:hAnsi="Times New Roman"/>
                <w:sz w:val="24"/>
                <w:szCs w:val="24"/>
                <w:lang w:val="sr-Cyrl-CS"/>
              </w:rPr>
            </w:pPr>
          </w:p>
          <w:p w14:paraId="5DC834A3" w14:textId="07F8B569" w:rsidR="00806C96" w:rsidRPr="001E1E63" w:rsidRDefault="00000000" w:rsidP="00806C96">
            <w:pPr>
              <w:rPr>
                <w:rFonts w:ascii="Times New Roman" w:hAnsi="Times New Roman"/>
                <w:sz w:val="24"/>
                <w:szCs w:val="24"/>
                <w:lang w:val="sr-Cyrl-CS"/>
              </w:rPr>
            </w:pPr>
            <w:sdt>
              <w:sdtPr>
                <w:rPr>
                  <w:rFonts w:ascii="Times New Roman" w:hAnsi="Times New Roman"/>
                  <w:sz w:val="24"/>
                  <w:szCs w:val="24"/>
                  <w:lang w:val="sr-Cyrl-CS"/>
                </w:rPr>
                <w:id w:val="-61929630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Не</w:t>
            </w:r>
          </w:p>
          <w:p w14:paraId="64982EF3" w14:textId="45C7BFAF" w:rsidR="00806C96" w:rsidRPr="00877B85" w:rsidRDefault="00806C96" w:rsidP="00806C96">
            <w:pPr>
              <w:rPr>
                <w:rFonts w:ascii="Times New Roman" w:hAnsi="Times New Roman"/>
                <w:sz w:val="24"/>
                <w:szCs w:val="24"/>
                <w:lang w:val="sr-Latn-RS"/>
              </w:rPr>
            </w:pPr>
          </w:p>
        </w:tc>
      </w:tr>
      <w:tr w:rsidR="008304A1" w:rsidRPr="004E3531" w14:paraId="39B6FEE5" w14:textId="77777777" w:rsidTr="00877B85">
        <w:tblPrEx>
          <w:tblLook w:val="04A0" w:firstRow="1" w:lastRow="0" w:firstColumn="1" w:lastColumn="0" w:noHBand="0" w:noVBand="1"/>
        </w:tblPrEx>
        <w:trPr>
          <w:trHeight w:val="4143"/>
        </w:trPr>
        <w:tc>
          <w:tcPr>
            <w:tcW w:w="4511" w:type="dxa"/>
            <w:gridSpan w:val="2"/>
            <w:shd w:val="clear" w:color="auto" w:fill="auto"/>
          </w:tcPr>
          <w:p w14:paraId="74D7332D" w14:textId="77777777" w:rsidR="00A1164F" w:rsidRDefault="008304A1" w:rsidP="00A1164F">
            <w:pPr>
              <w:rPr>
                <w:rFonts w:ascii="Times New Roman" w:hAnsi="Times New Roman"/>
                <w:sz w:val="24"/>
                <w:szCs w:val="24"/>
                <w:lang w:val="sr-Cyrl-CS"/>
              </w:rPr>
            </w:pPr>
            <w:r>
              <w:rPr>
                <w:rFonts w:ascii="Times New Roman" w:hAnsi="Times New Roman"/>
                <w:sz w:val="24"/>
                <w:szCs w:val="24"/>
                <w:lang w:val="sr-Cyrl-CS"/>
              </w:rPr>
              <w:t xml:space="preserve">Да ли је </w:t>
            </w:r>
            <w:r w:rsidR="00637FDA">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w:t>
            </w:r>
            <w:r w:rsidR="000969A8">
              <w:rPr>
                <w:rFonts w:ascii="Times New Roman" w:hAnsi="Times New Roman"/>
                <w:sz w:val="24"/>
                <w:szCs w:val="24"/>
                <w:lang w:val="sr-Cyrl-CS"/>
              </w:rPr>
              <w:t>, који је регистрован у АПР-у од 01.01.202</w:t>
            </w:r>
            <w:r w:rsidR="00E74553">
              <w:rPr>
                <w:rFonts w:ascii="Times New Roman" w:hAnsi="Times New Roman"/>
                <w:sz w:val="24"/>
                <w:szCs w:val="24"/>
                <w:lang w:val="sr-Cyrl-CS"/>
              </w:rPr>
              <w:t>2</w:t>
            </w:r>
            <w:r w:rsidR="000969A8">
              <w:rPr>
                <w:rFonts w:ascii="Times New Roman" w:hAnsi="Times New Roman"/>
                <w:sz w:val="24"/>
                <w:szCs w:val="24"/>
                <w:lang w:val="sr-Cyrl-CS"/>
              </w:rPr>
              <w:t>. године па надаље,</w:t>
            </w:r>
            <w:r>
              <w:rPr>
                <w:rFonts w:ascii="Times New Roman" w:hAnsi="Times New Roman"/>
                <w:sz w:val="24"/>
                <w:szCs w:val="24"/>
                <w:lang w:val="sr-Cyrl-CS"/>
              </w:rPr>
              <w:t xml:space="preserve"> у претходном периоду био оснивач  другог привредног субјекта</w:t>
            </w:r>
            <w:r w:rsidR="002167FA">
              <w:rPr>
                <w:rFonts w:ascii="Times New Roman" w:hAnsi="Times New Roman"/>
                <w:sz w:val="24"/>
                <w:szCs w:val="24"/>
                <w:lang w:val="sr-Cyrl-CS"/>
              </w:rPr>
              <w:t>/удружења (које остварује приходе на тржишту)</w:t>
            </w:r>
            <w:r>
              <w:rPr>
                <w:rFonts w:ascii="Times New Roman" w:hAnsi="Times New Roman"/>
                <w:sz w:val="24"/>
                <w:szCs w:val="24"/>
                <w:lang w:val="sr-Cyrl-CS"/>
              </w:rPr>
              <w:t xml:space="preserve"> и у ком периоду, као и да ли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брисан</w:t>
            </w:r>
            <w:r w:rsidR="002167FA">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r w:rsidR="00A1164F">
              <w:rPr>
                <w:rFonts w:ascii="Times New Roman" w:hAnsi="Times New Roman"/>
                <w:sz w:val="24"/>
                <w:szCs w:val="24"/>
                <w:lang w:val="sr-Cyrl-CS"/>
              </w:rPr>
              <w:t xml:space="preserve"> </w:t>
            </w:r>
          </w:p>
          <w:p w14:paraId="7ED34D6A"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w:t>
            </w:r>
          </w:p>
          <w:p w14:paraId="0B4DD652" w14:textId="77777777" w:rsidR="008304A1" w:rsidRDefault="008304A1" w:rsidP="008304A1">
            <w:pPr>
              <w:rPr>
                <w:rFonts w:ascii="Times New Roman" w:hAnsi="Times New Roman"/>
                <w:sz w:val="24"/>
                <w:szCs w:val="24"/>
                <w:lang w:val="sr-Cyrl-CS"/>
              </w:rPr>
            </w:pPr>
          </w:p>
          <w:p w14:paraId="4423B02D" w14:textId="77777777" w:rsidR="008304A1" w:rsidRDefault="008304A1" w:rsidP="008304A1">
            <w:pPr>
              <w:rPr>
                <w:rFonts w:ascii="Times New Roman" w:hAnsi="Times New Roman"/>
                <w:sz w:val="24"/>
                <w:szCs w:val="24"/>
                <w:lang w:val="sr-Cyrl-CS"/>
              </w:rPr>
            </w:pPr>
          </w:p>
          <w:p w14:paraId="282A8484"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Уколико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активан</w:t>
            </w:r>
            <w:r w:rsidR="002167FA">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w:t>
            </w:r>
            <w:r w:rsidR="00522CB4">
              <w:rPr>
                <w:rFonts w:ascii="Times New Roman" w:hAnsi="Times New Roman"/>
                <w:sz w:val="24"/>
                <w:szCs w:val="24"/>
                <w:lang w:val="sr-Cyrl-CS"/>
              </w:rPr>
              <w:t xml:space="preserve"> године,</w:t>
            </w:r>
            <w:r>
              <w:rPr>
                <w:rFonts w:ascii="Times New Roman" w:hAnsi="Times New Roman"/>
                <w:sz w:val="24"/>
                <w:szCs w:val="24"/>
                <w:lang w:val="sr-Cyrl-CS"/>
              </w:rPr>
              <w:t xml:space="preserve"> на неко друго лице и, уколико јесте, на које лице</w:t>
            </w:r>
          </w:p>
          <w:p w14:paraId="022A9173" w14:textId="77777777" w:rsidR="008304A1" w:rsidRDefault="008304A1" w:rsidP="008304A1">
            <w:pPr>
              <w:rPr>
                <w:rFonts w:ascii="Times New Roman" w:hAnsi="Times New Roman"/>
                <w:sz w:val="24"/>
                <w:szCs w:val="24"/>
                <w:lang w:val="sr-Cyrl-CS"/>
              </w:rPr>
            </w:pPr>
          </w:p>
          <w:p w14:paraId="361AA5EB"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Да ли је лице на које је оснивач подносиоца захтева пренео оснивачка права повезано лице са оснивачем подносиоца захтева</w:t>
            </w:r>
          </w:p>
          <w:p w14:paraId="375C0A9B" w14:textId="77777777" w:rsidR="008304A1" w:rsidRPr="001E1E63" w:rsidRDefault="008304A1" w:rsidP="00806C96">
            <w:pPr>
              <w:jc w:val="both"/>
              <w:rPr>
                <w:rFonts w:ascii="Times New Roman" w:hAnsi="Times New Roman"/>
                <w:sz w:val="24"/>
                <w:szCs w:val="24"/>
                <w:lang w:val="sr-Cyrl-CS"/>
              </w:rPr>
            </w:pPr>
          </w:p>
        </w:tc>
        <w:tc>
          <w:tcPr>
            <w:tcW w:w="4987" w:type="dxa"/>
            <w:gridSpan w:val="2"/>
            <w:shd w:val="clear" w:color="auto" w:fill="auto"/>
          </w:tcPr>
          <w:p w14:paraId="610FABCE"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Назив привредног субјекта</w:t>
            </w:r>
            <w:r w:rsidR="002167FA">
              <w:rPr>
                <w:rFonts w:ascii="Times New Roman" w:hAnsi="Times New Roman"/>
                <w:sz w:val="24"/>
                <w:szCs w:val="24"/>
                <w:lang w:val="sr-Cyrl-CS"/>
              </w:rPr>
              <w:t>/удружења</w:t>
            </w:r>
            <w:r>
              <w:rPr>
                <w:rFonts w:ascii="Times New Roman" w:hAnsi="Times New Roman"/>
                <w:sz w:val="24"/>
                <w:szCs w:val="24"/>
                <w:lang w:val="sr-Cyrl-CS"/>
              </w:rPr>
              <w:t>:</w:t>
            </w:r>
          </w:p>
          <w:p w14:paraId="313EF353" w14:textId="77777777" w:rsidR="008304A1" w:rsidRDefault="008304A1" w:rsidP="008304A1">
            <w:pPr>
              <w:rPr>
                <w:rFonts w:ascii="Times New Roman" w:hAnsi="Times New Roman"/>
                <w:sz w:val="24"/>
                <w:szCs w:val="24"/>
                <w:lang w:val="sr-Cyrl-CS"/>
              </w:rPr>
            </w:pPr>
          </w:p>
          <w:p w14:paraId="570989CC" w14:textId="77777777" w:rsidR="008304A1" w:rsidRPr="00522CB4" w:rsidRDefault="008304A1" w:rsidP="008304A1">
            <w:pPr>
              <w:rPr>
                <w:rFonts w:ascii="Times New Roman" w:hAnsi="Times New Roman"/>
                <w:sz w:val="24"/>
                <w:szCs w:val="24"/>
                <w:lang w:val="sr-Latn-RS"/>
              </w:rPr>
            </w:pPr>
          </w:p>
          <w:p w14:paraId="23F83E5D"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Период:</w:t>
            </w:r>
          </w:p>
          <w:p w14:paraId="057D34CE" w14:textId="77777777" w:rsidR="008304A1" w:rsidRDefault="008304A1" w:rsidP="008304A1">
            <w:pPr>
              <w:rPr>
                <w:rFonts w:ascii="Times New Roman" w:hAnsi="Times New Roman"/>
                <w:sz w:val="24"/>
                <w:szCs w:val="24"/>
                <w:lang w:val="sr-Cyrl-CS"/>
              </w:rPr>
            </w:pPr>
          </w:p>
          <w:p w14:paraId="2F5F6D19" w14:textId="2C15B407"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1507051959"/>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Да</w:t>
            </w:r>
            <w:r>
              <w:rPr>
                <w:rFonts w:ascii="Times New Roman" w:hAnsi="Times New Roman"/>
                <w:sz w:val="24"/>
                <w:szCs w:val="24"/>
                <w:lang w:val="sr-Cyrl-CS"/>
              </w:rPr>
              <w:t xml:space="preserve"> </w:t>
            </w:r>
            <w:sdt>
              <w:sdtPr>
                <w:rPr>
                  <w:rFonts w:ascii="Times New Roman" w:hAnsi="Times New Roman"/>
                  <w:sz w:val="24"/>
                  <w:szCs w:val="24"/>
                  <w:lang w:val="sr-Cyrl-CS"/>
                </w:rPr>
                <w:id w:val="1327708705"/>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Не</w:t>
            </w:r>
          </w:p>
          <w:p w14:paraId="7AE91CA3" w14:textId="77777777" w:rsidR="008304A1" w:rsidRDefault="008304A1" w:rsidP="008304A1">
            <w:pPr>
              <w:rPr>
                <w:rFonts w:ascii="Times New Roman" w:hAnsi="Times New Roman"/>
                <w:sz w:val="24"/>
                <w:szCs w:val="24"/>
                <w:lang w:val="sr-Cyrl-CS"/>
              </w:rPr>
            </w:pPr>
          </w:p>
          <w:p w14:paraId="5BFCA122" w14:textId="77777777" w:rsidR="008304A1" w:rsidRDefault="008304A1" w:rsidP="008304A1">
            <w:pPr>
              <w:rPr>
                <w:rFonts w:ascii="Times New Roman" w:hAnsi="Times New Roman"/>
                <w:sz w:val="24"/>
                <w:szCs w:val="24"/>
                <w:lang w:val="sr-Cyrl-CS"/>
              </w:rPr>
            </w:pPr>
          </w:p>
          <w:p w14:paraId="05BE8260" w14:textId="77777777" w:rsidR="002167FA" w:rsidRDefault="002167FA" w:rsidP="008304A1">
            <w:pPr>
              <w:rPr>
                <w:rFonts w:ascii="Times New Roman" w:hAnsi="Times New Roman"/>
                <w:sz w:val="24"/>
                <w:szCs w:val="24"/>
                <w:lang w:val="sr-Cyrl-CS"/>
              </w:rPr>
            </w:pPr>
          </w:p>
          <w:p w14:paraId="789C5B5D" w14:textId="77777777" w:rsidR="002167FA" w:rsidRDefault="002167FA" w:rsidP="008304A1">
            <w:pPr>
              <w:rPr>
                <w:rFonts w:ascii="Times New Roman" w:hAnsi="Times New Roman"/>
                <w:sz w:val="24"/>
                <w:szCs w:val="24"/>
                <w:lang w:val="sr-Cyrl-CS"/>
              </w:rPr>
            </w:pPr>
          </w:p>
          <w:p w14:paraId="2169EB5C" w14:textId="77777777" w:rsidR="002167FA" w:rsidRDefault="002167FA" w:rsidP="008304A1">
            <w:pPr>
              <w:rPr>
                <w:rFonts w:ascii="Times New Roman" w:hAnsi="Times New Roman"/>
                <w:sz w:val="24"/>
                <w:szCs w:val="24"/>
                <w:lang w:val="sr-Cyrl-CS"/>
              </w:rPr>
            </w:pPr>
          </w:p>
          <w:p w14:paraId="7776E38A" w14:textId="77777777" w:rsidR="002167FA" w:rsidRDefault="002167FA" w:rsidP="008304A1">
            <w:pPr>
              <w:rPr>
                <w:rFonts w:ascii="Times New Roman" w:hAnsi="Times New Roman"/>
                <w:sz w:val="24"/>
                <w:szCs w:val="24"/>
                <w:lang w:val="sr-Cyrl-CS"/>
              </w:rPr>
            </w:pPr>
          </w:p>
          <w:p w14:paraId="27040B0A" w14:textId="77777777" w:rsidR="002167FA" w:rsidRDefault="002167FA" w:rsidP="008304A1">
            <w:pPr>
              <w:rPr>
                <w:rFonts w:ascii="Times New Roman" w:hAnsi="Times New Roman"/>
                <w:sz w:val="24"/>
                <w:szCs w:val="24"/>
                <w:lang w:val="sr-Cyrl-CS"/>
              </w:rPr>
            </w:pPr>
          </w:p>
          <w:p w14:paraId="6128334E" w14:textId="13E1A09F"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Оснивач подносиоца захтева пренео оснивачка права на друго лице: </w:t>
            </w:r>
            <w:sdt>
              <w:sdtPr>
                <w:rPr>
                  <w:rFonts w:ascii="Times New Roman" w:hAnsi="Times New Roman"/>
                  <w:sz w:val="24"/>
                  <w:szCs w:val="24"/>
                  <w:lang w:val="sr-Cyrl-CS"/>
                </w:rPr>
                <w:id w:val="-109640210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Да</w:t>
            </w:r>
            <w:r>
              <w:rPr>
                <w:rFonts w:ascii="Times New Roman" w:hAnsi="Times New Roman"/>
                <w:sz w:val="24"/>
                <w:szCs w:val="24"/>
                <w:lang w:val="sr-Cyrl-CS"/>
              </w:rPr>
              <w:t xml:space="preserve"> </w:t>
            </w:r>
            <w:sdt>
              <w:sdtPr>
                <w:rPr>
                  <w:rFonts w:ascii="Times New Roman" w:hAnsi="Times New Roman"/>
                  <w:sz w:val="24"/>
                  <w:szCs w:val="24"/>
                  <w:lang w:val="sr-Cyrl-CS"/>
                </w:rPr>
                <w:id w:val="1189570747"/>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Не</w:t>
            </w:r>
          </w:p>
          <w:p w14:paraId="5E452BC6" w14:textId="77777777" w:rsidR="008304A1" w:rsidRDefault="008304A1" w:rsidP="008304A1">
            <w:pPr>
              <w:rPr>
                <w:rFonts w:ascii="Times New Roman" w:hAnsi="Times New Roman"/>
                <w:sz w:val="24"/>
                <w:szCs w:val="24"/>
                <w:lang w:val="sr-Cyrl-CS"/>
              </w:rPr>
            </w:pPr>
          </w:p>
          <w:p w14:paraId="1EAD2F1C"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w:t>
            </w:r>
          </w:p>
          <w:p w14:paraId="74F51963" w14:textId="77777777" w:rsidR="008304A1" w:rsidRDefault="008304A1" w:rsidP="008304A1">
            <w:pPr>
              <w:rPr>
                <w:rFonts w:ascii="Times New Roman" w:hAnsi="Times New Roman"/>
                <w:sz w:val="24"/>
                <w:szCs w:val="24"/>
                <w:lang w:val="sr-Cyrl-CS"/>
              </w:rPr>
            </w:pPr>
          </w:p>
          <w:p w14:paraId="79DBF175" w14:textId="77777777" w:rsidR="008304A1" w:rsidRDefault="008304A1" w:rsidP="008304A1">
            <w:pPr>
              <w:rPr>
                <w:rFonts w:ascii="Times New Roman" w:hAnsi="Times New Roman"/>
                <w:sz w:val="24"/>
                <w:szCs w:val="24"/>
                <w:lang w:val="sr-Cyrl-CS"/>
              </w:rPr>
            </w:pPr>
          </w:p>
          <w:p w14:paraId="05CB1782"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 на које су пренета оснивачка права је повезано лице са оснивачем подносиоца захтева:</w:t>
            </w:r>
          </w:p>
          <w:p w14:paraId="5B518F65" w14:textId="7E07BA4B" w:rsidR="008304A1" w:rsidRDefault="00000000" w:rsidP="008304A1">
            <w:pPr>
              <w:rPr>
                <w:rFonts w:ascii="Times New Roman" w:hAnsi="Times New Roman"/>
                <w:sz w:val="24"/>
                <w:szCs w:val="24"/>
                <w:lang w:val="sr-Cyrl-CS"/>
              </w:rPr>
            </w:pPr>
            <w:sdt>
              <w:sdtPr>
                <w:rPr>
                  <w:rFonts w:ascii="Times New Roman" w:hAnsi="Times New Roman"/>
                  <w:sz w:val="24"/>
                  <w:szCs w:val="24"/>
                  <w:lang w:val="sr-Cyrl-CS"/>
                </w:rPr>
                <w:id w:val="2058970885"/>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Да</w:t>
            </w:r>
            <w:r w:rsidR="008304A1">
              <w:rPr>
                <w:rFonts w:ascii="Times New Roman" w:hAnsi="Times New Roman"/>
                <w:sz w:val="24"/>
                <w:szCs w:val="24"/>
                <w:lang w:val="sr-Cyrl-CS"/>
              </w:rPr>
              <w:t xml:space="preserve"> </w:t>
            </w:r>
            <w:sdt>
              <w:sdtPr>
                <w:rPr>
                  <w:rFonts w:ascii="Times New Roman" w:hAnsi="Times New Roman"/>
                  <w:sz w:val="24"/>
                  <w:szCs w:val="24"/>
                  <w:lang w:val="sr-Cyrl-CS"/>
                </w:rPr>
                <w:id w:val="-1581597787"/>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62F7063B" w14:textId="77777777" w:rsidR="008304A1" w:rsidRPr="001E1E63" w:rsidRDefault="008304A1" w:rsidP="00806C96">
            <w:pPr>
              <w:rPr>
                <w:rFonts w:ascii="Times New Roman" w:hAnsi="Times New Roman"/>
                <w:sz w:val="24"/>
                <w:szCs w:val="24"/>
                <w:lang w:val="sr-Cyrl-CS"/>
              </w:rPr>
            </w:pPr>
          </w:p>
        </w:tc>
      </w:tr>
      <w:tr w:rsidR="00806C96" w:rsidRPr="004E3531" w14:paraId="77C65B53" w14:textId="77777777" w:rsidTr="00877B85">
        <w:trPr>
          <w:trHeight w:val="246"/>
        </w:trPr>
        <w:tc>
          <w:tcPr>
            <w:tcW w:w="4504" w:type="dxa"/>
            <w:shd w:val="clear" w:color="auto" w:fill="auto"/>
          </w:tcPr>
          <w:p w14:paraId="3C5D5B87" w14:textId="77777777" w:rsidR="00806C96" w:rsidRDefault="00044546" w:rsidP="00806C96">
            <w:pPr>
              <w:rPr>
                <w:rFonts w:ascii="Times New Roman" w:hAnsi="Times New Roman"/>
                <w:b/>
                <w:bCs/>
                <w:iCs/>
                <w:sz w:val="24"/>
                <w:szCs w:val="24"/>
                <w:lang w:val="sr-Cyrl-RS"/>
              </w:rPr>
            </w:pPr>
            <w:r w:rsidRPr="006F29DC">
              <w:rPr>
                <w:rFonts w:ascii="Times New Roman" w:hAnsi="Times New Roman"/>
                <w:b/>
                <w:bCs/>
                <w:iCs/>
                <w:sz w:val="24"/>
                <w:szCs w:val="24"/>
                <w:lang w:val="sr-Cyrl-RS"/>
              </w:rPr>
              <w:t xml:space="preserve">ОСНОВНИ ПОДАЦИ О ПРОЈЕКТУ </w:t>
            </w:r>
          </w:p>
          <w:p w14:paraId="648D16B1" w14:textId="77777777" w:rsidR="00044546" w:rsidRPr="006F29DC" w:rsidRDefault="00044546" w:rsidP="00806C96">
            <w:pPr>
              <w:rPr>
                <w:rFonts w:ascii="Times New Roman" w:hAnsi="Times New Roman"/>
                <w:bCs/>
                <w:i/>
                <w:iCs/>
                <w:sz w:val="24"/>
                <w:szCs w:val="24"/>
                <w:lang w:val="sr-Cyrl-RS"/>
              </w:rPr>
            </w:pPr>
            <w:r>
              <w:rPr>
                <w:rFonts w:ascii="Times New Roman" w:hAnsi="Times New Roman"/>
                <w:b/>
                <w:bCs/>
                <w:iCs/>
                <w:sz w:val="24"/>
                <w:szCs w:val="24"/>
                <w:lang w:val="sr-Cyrl-RS"/>
              </w:rPr>
              <w:t>(</w:t>
            </w:r>
            <w:r>
              <w:rPr>
                <w:rFonts w:ascii="Times New Roman" w:hAnsi="Times New Roman"/>
                <w:bCs/>
                <w:i/>
                <w:iCs/>
                <w:sz w:val="24"/>
                <w:szCs w:val="24"/>
                <w:lang w:val="sr-Cyrl-RS"/>
              </w:rPr>
              <w:t>табела 4. из Пословног плана)</w:t>
            </w:r>
          </w:p>
        </w:tc>
        <w:tc>
          <w:tcPr>
            <w:tcW w:w="2110" w:type="dxa"/>
            <w:gridSpan w:val="2"/>
            <w:shd w:val="clear" w:color="auto" w:fill="auto"/>
            <w:vAlign w:val="center"/>
          </w:tcPr>
          <w:p w14:paraId="13AC7D8A" w14:textId="77777777" w:rsidR="00806C96" w:rsidRPr="001E1E63" w:rsidRDefault="00806C96" w:rsidP="00806C96">
            <w:pPr>
              <w:jc w:val="center"/>
              <w:rPr>
                <w:rFonts w:ascii="Times New Roman" w:hAnsi="Times New Roman"/>
                <w:sz w:val="24"/>
                <w:szCs w:val="24"/>
                <w:lang w:val="sr-Cyrl-CS"/>
              </w:rPr>
            </w:pPr>
          </w:p>
        </w:tc>
        <w:tc>
          <w:tcPr>
            <w:tcW w:w="2884" w:type="dxa"/>
            <w:shd w:val="clear" w:color="auto" w:fill="auto"/>
            <w:vAlign w:val="center"/>
          </w:tcPr>
          <w:p w14:paraId="5B58C690" w14:textId="77777777" w:rsidR="00806C96" w:rsidRPr="001E1E63" w:rsidRDefault="00806C96" w:rsidP="00806C96">
            <w:pPr>
              <w:jc w:val="center"/>
              <w:rPr>
                <w:rFonts w:ascii="Times New Roman" w:hAnsi="Times New Roman"/>
                <w:sz w:val="24"/>
                <w:szCs w:val="24"/>
                <w:lang w:val="sr-Cyrl-CS"/>
              </w:rPr>
            </w:pPr>
          </w:p>
        </w:tc>
      </w:tr>
      <w:tr w:rsidR="00806C96" w:rsidRPr="004E3531" w14:paraId="1E16645F" w14:textId="77777777" w:rsidTr="00877B85">
        <w:trPr>
          <w:trHeight w:val="246"/>
        </w:trPr>
        <w:tc>
          <w:tcPr>
            <w:tcW w:w="4504" w:type="dxa"/>
            <w:vMerge w:val="restart"/>
            <w:shd w:val="clear" w:color="auto" w:fill="auto"/>
          </w:tcPr>
          <w:p w14:paraId="0FAA7744" w14:textId="77777777" w:rsidR="00806C96" w:rsidRPr="001E1E63" w:rsidRDefault="00806C96" w:rsidP="00806C96">
            <w:pPr>
              <w:rPr>
                <w:rFonts w:ascii="Times New Roman" w:hAnsi="Times New Roman"/>
                <w:sz w:val="24"/>
                <w:szCs w:val="24"/>
                <w:lang w:val="sr-Latn-CS"/>
              </w:rPr>
            </w:pPr>
            <w:r w:rsidRPr="001E1E63">
              <w:rPr>
                <w:rFonts w:ascii="Times New Roman" w:hAnsi="Times New Roman"/>
                <w:sz w:val="24"/>
                <w:szCs w:val="24"/>
              </w:rPr>
              <w:t xml:space="preserve">- </w:t>
            </w:r>
            <w:r w:rsidRPr="001E1E63">
              <w:rPr>
                <w:rFonts w:ascii="Times New Roman" w:hAnsi="Times New Roman"/>
                <w:sz w:val="24"/>
                <w:szCs w:val="24"/>
                <w:lang w:val="sr-Cyrl-CS"/>
              </w:rPr>
              <w:t xml:space="preserve">трошкови улагања за </w:t>
            </w:r>
            <w:r w:rsidR="00044546">
              <w:rPr>
                <w:rFonts w:ascii="Times New Roman" w:hAnsi="Times New Roman"/>
                <w:sz w:val="24"/>
                <w:szCs w:val="24"/>
                <w:lang w:val="sr-Cyrl-CS"/>
              </w:rPr>
              <w:t xml:space="preserve">грађевинске радове на </w:t>
            </w:r>
            <w:r>
              <w:rPr>
                <w:rFonts w:ascii="Times New Roman" w:hAnsi="Times New Roman"/>
                <w:sz w:val="24"/>
                <w:szCs w:val="24"/>
                <w:lang w:val="sr-Cyrl-CS"/>
              </w:rPr>
              <w:t>текуће</w:t>
            </w:r>
            <w:r w:rsidR="00044546">
              <w:rPr>
                <w:rFonts w:ascii="Times New Roman" w:hAnsi="Times New Roman"/>
                <w:sz w:val="24"/>
                <w:szCs w:val="24"/>
                <w:lang w:val="sr-Cyrl-CS"/>
              </w:rPr>
              <w:t>м</w:t>
            </w:r>
            <w:r>
              <w:rPr>
                <w:rFonts w:ascii="Times New Roman" w:hAnsi="Times New Roman"/>
                <w:sz w:val="24"/>
                <w:szCs w:val="24"/>
                <w:lang w:val="sr-Cyrl-RS"/>
              </w:rPr>
              <w:t xml:space="preserve"> одржавањ</w:t>
            </w:r>
            <w:r w:rsidR="00044546">
              <w:rPr>
                <w:rFonts w:ascii="Times New Roman" w:hAnsi="Times New Roman"/>
                <w:sz w:val="24"/>
                <w:szCs w:val="24"/>
                <w:lang w:val="sr-Cyrl-RS"/>
              </w:rPr>
              <w:t>у</w:t>
            </w:r>
            <w:r w:rsidR="007D4F83">
              <w:rPr>
                <w:rFonts w:ascii="Times New Roman" w:hAnsi="Times New Roman"/>
                <w:sz w:val="24"/>
                <w:szCs w:val="24"/>
                <w:lang w:val="sr-Latn-RS"/>
              </w:rPr>
              <w:t xml:space="preserve"> </w:t>
            </w:r>
            <w:r w:rsidR="007D4F83">
              <w:rPr>
                <w:rFonts w:ascii="Times New Roman" w:hAnsi="Times New Roman"/>
                <w:sz w:val="24"/>
                <w:szCs w:val="24"/>
                <w:lang w:val="sr-Cyrl-RS"/>
              </w:rPr>
              <w:t>и/или адаптацији</w:t>
            </w:r>
            <w:r w:rsidRPr="001E1E63">
              <w:rPr>
                <w:rFonts w:ascii="Times New Roman" w:hAnsi="Times New Roman"/>
                <w:sz w:val="24"/>
                <w:szCs w:val="24"/>
                <w:lang w:val="sr-Cyrl-CS"/>
              </w:rPr>
              <w:t xml:space="preserve"> </w:t>
            </w:r>
            <w:proofErr w:type="gramStart"/>
            <w:r w:rsidRPr="001E1E63">
              <w:rPr>
                <w:rFonts w:ascii="Times New Roman" w:hAnsi="Times New Roman"/>
                <w:sz w:val="24"/>
                <w:szCs w:val="24"/>
                <w:lang w:val="sr-Cyrl-CS"/>
              </w:rPr>
              <w:t xml:space="preserve">пословног  </w:t>
            </w:r>
            <w:r w:rsidR="007D4F83">
              <w:rPr>
                <w:rFonts w:ascii="Times New Roman" w:hAnsi="Times New Roman"/>
                <w:sz w:val="24"/>
                <w:szCs w:val="24"/>
                <w:lang w:val="sr-Cyrl-CS"/>
              </w:rPr>
              <w:t>и</w:t>
            </w:r>
            <w:proofErr w:type="gramEnd"/>
            <w:r w:rsidR="007D4F83">
              <w:rPr>
                <w:rFonts w:ascii="Times New Roman" w:hAnsi="Times New Roman"/>
                <w:sz w:val="24"/>
                <w:szCs w:val="24"/>
                <w:lang w:val="sr-Cyrl-CS"/>
              </w:rPr>
              <w:t>/</w:t>
            </w:r>
            <w:r w:rsidRPr="001E1E63">
              <w:rPr>
                <w:rFonts w:ascii="Times New Roman" w:hAnsi="Times New Roman"/>
                <w:sz w:val="24"/>
                <w:szCs w:val="24"/>
                <w:lang w:val="sr-Latn-CS"/>
              </w:rPr>
              <w:t xml:space="preserve">или </w:t>
            </w:r>
            <w:r w:rsidRPr="001E1E63">
              <w:rPr>
                <w:rFonts w:ascii="Times New Roman" w:hAnsi="Times New Roman"/>
                <w:sz w:val="24"/>
                <w:szCs w:val="24"/>
                <w:lang w:val="sr-Cyrl-CS"/>
              </w:rPr>
              <w:t>производног простора;</w:t>
            </w:r>
          </w:p>
        </w:tc>
        <w:tc>
          <w:tcPr>
            <w:tcW w:w="2110" w:type="dxa"/>
            <w:gridSpan w:val="2"/>
            <w:shd w:val="clear" w:color="auto" w:fill="auto"/>
            <w:vAlign w:val="center"/>
          </w:tcPr>
          <w:p w14:paraId="19AE25C6"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884" w:type="dxa"/>
            <w:shd w:val="clear" w:color="auto" w:fill="auto"/>
            <w:vAlign w:val="center"/>
          </w:tcPr>
          <w:p w14:paraId="48EBEE00"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51318154" w14:textId="77777777" w:rsidTr="00877B85">
        <w:trPr>
          <w:trHeight w:val="544"/>
        </w:trPr>
        <w:tc>
          <w:tcPr>
            <w:tcW w:w="4504" w:type="dxa"/>
            <w:vMerge/>
            <w:shd w:val="clear" w:color="auto" w:fill="auto"/>
          </w:tcPr>
          <w:p w14:paraId="5C155957"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3A114DBA" w14:textId="77777777" w:rsidR="00806C96" w:rsidRPr="001E1E63" w:rsidRDefault="00806C96" w:rsidP="00806C96">
            <w:pPr>
              <w:jc w:val="both"/>
              <w:rPr>
                <w:rFonts w:ascii="Times New Roman" w:hAnsi="Times New Roman"/>
                <w:sz w:val="24"/>
                <w:szCs w:val="24"/>
                <w:lang w:val="sr-Cyrl-CS"/>
              </w:rPr>
            </w:pPr>
          </w:p>
        </w:tc>
        <w:tc>
          <w:tcPr>
            <w:tcW w:w="2884" w:type="dxa"/>
            <w:shd w:val="clear" w:color="auto" w:fill="auto"/>
          </w:tcPr>
          <w:p w14:paraId="44DF9A5B" w14:textId="77777777" w:rsidR="00806C96" w:rsidRPr="001E1E63" w:rsidRDefault="00806C96" w:rsidP="00806C96">
            <w:pPr>
              <w:jc w:val="both"/>
              <w:rPr>
                <w:rFonts w:ascii="Times New Roman" w:hAnsi="Times New Roman"/>
                <w:sz w:val="24"/>
                <w:szCs w:val="24"/>
                <w:lang w:val="sr-Cyrl-CS"/>
              </w:rPr>
            </w:pPr>
          </w:p>
        </w:tc>
      </w:tr>
      <w:tr w:rsidR="00806C96" w:rsidRPr="004E3531" w14:paraId="0BA0371E" w14:textId="77777777" w:rsidTr="00877B85">
        <w:trPr>
          <w:trHeight w:val="246"/>
        </w:trPr>
        <w:tc>
          <w:tcPr>
            <w:tcW w:w="4504" w:type="dxa"/>
            <w:vMerge w:val="restart"/>
            <w:shd w:val="clear" w:color="auto" w:fill="auto"/>
          </w:tcPr>
          <w:p w14:paraId="733B5F69" w14:textId="77777777" w:rsidR="00806C96" w:rsidRPr="001E1E63" w:rsidRDefault="00806C96" w:rsidP="00044546">
            <w:pPr>
              <w:rPr>
                <w:rFonts w:ascii="Times New Roman" w:hAnsi="Times New Roman"/>
                <w:sz w:val="24"/>
                <w:szCs w:val="24"/>
                <w:lang w:val="sr-Latn-CS"/>
              </w:rPr>
            </w:pPr>
            <w:r w:rsidRPr="001E1E63">
              <w:rPr>
                <w:rFonts w:ascii="Times New Roman" w:hAnsi="Times New Roman"/>
                <w:sz w:val="24"/>
                <w:szCs w:val="24"/>
                <w:lang w:val="sr-Cyrl-CS"/>
              </w:rPr>
              <w:t>- трошкови улагања за куповину</w:t>
            </w:r>
            <w:r w:rsidRPr="001E1E63">
              <w:rPr>
                <w:rFonts w:ascii="Times New Roman" w:hAnsi="Times New Roman"/>
                <w:sz w:val="24"/>
                <w:szCs w:val="24"/>
                <w:lang w:val="sr-Latn-CS"/>
              </w:rPr>
              <w:t xml:space="preserve"> </w:t>
            </w:r>
            <w:r w:rsidRPr="001E1E63">
              <w:rPr>
                <w:rFonts w:ascii="Times New Roman" w:hAnsi="Times New Roman"/>
                <w:sz w:val="24"/>
                <w:szCs w:val="24"/>
                <w:lang w:val="sr-Cyrl-CS"/>
              </w:rPr>
              <w:t>опреме</w:t>
            </w:r>
            <w:r w:rsidR="00A1164F">
              <w:rPr>
                <w:rFonts w:ascii="Times New Roman" w:hAnsi="Times New Roman"/>
                <w:sz w:val="24"/>
                <w:szCs w:val="24"/>
                <w:lang w:val="sr-Cyrl-CS"/>
              </w:rPr>
              <w:t>/</w:t>
            </w:r>
            <w:r w:rsidR="00011552">
              <w:rPr>
                <w:rFonts w:ascii="Times New Roman" w:hAnsi="Times New Roman"/>
                <w:sz w:val="24"/>
                <w:szCs w:val="24"/>
                <w:lang w:val="en-US"/>
              </w:rPr>
              <w:t xml:space="preserve">, </w:t>
            </w:r>
            <w:r w:rsidR="00011552">
              <w:rPr>
                <w:rFonts w:ascii="Times New Roman" w:hAnsi="Times New Roman"/>
                <w:sz w:val="24"/>
                <w:szCs w:val="24"/>
                <w:lang w:val="sr-Cyrl-RS"/>
              </w:rPr>
              <w:t>рачунарске опреме/</w:t>
            </w:r>
            <w:r w:rsidR="00A1164F">
              <w:rPr>
                <w:rFonts w:ascii="Times New Roman" w:hAnsi="Times New Roman"/>
                <w:sz w:val="24"/>
                <w:szCs w:val="24"/>
                <w:lang w:val="sr-Cyrl-RS"/>
              </w:rPr>
              <w:t xml:space="preserve"> машина/алата/софтвер</w:t>
            </w:r>
            <w:r w:rsidR="00064CA8">
              <w:rPr>
                <w:rFonts w:ascii="Times New Roman" w:hAnsi="Times New Roman"/>
                <w:sz w:val="24"/>
                <w:szCs w:val="24"/>
                <w:lang w:val="sr-Cyrl-RS"/>
              </w:rPr>
              <w:t xml:space="preserve">ске </w:t>
            </w:r>
            <w:proofErr w:type="spellStart"/>
            <w:r w:rsidR="00064CA8">
              <w:rPr>
                <w:rFonts w:ascii="Times New Roman" w:hAnsi="Times New Roman"/>
                <w:sz w:val="24"/>
                <w:szCs w:val="24"/>
                <w:lang w:val="sr-Cyrl-RS"/>
              </w:rPr>
              <w:t>лиценцџе</w:t>
            </w:r>
            <w:proofErr w:type="spellEnd"/>
            <w:r w:rsidRPr="001E1E63">
              <w:rPr>
                <w:rFonts w:ascii="Times New Roman" w:hAnsi="Times New Roman"/>
                <w:sz w:val="24"/>
                <w:szCs w:val="24"/>
                <w:lang w:val="sr-Latn-CS"/>
              </w:rPr>
              <w:t>(</w:t>
            </w:r>
            <w:proofErr w:type="spellStart"/>
            <w:r w:rsidRPr="001E1E63">
              <w:rPr>
                <w:rFonts w:ascii="Times New Roman" w:hAnsi="Times New Roman"/>
                <w:sz w:val="24"/>
                <w:szCs w:val="24"/>
              </w:rPr>
              <w:t>нове</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или</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половне</w:t>
            </w:r>
            <w:proofErr w:type="spellEnd"/>
            <w:r w:rsidRPr="001E1E63">
              <w:rPr>
                <w:rFonts w:ascii="Times New Roman" w:hAnsi="Times New Roman"/>
                <w:sz w:val="24"/>
                <w:szCs w:val="24"/>
              </w:rPr>
              <w:t xml:space="preserve">, </w:t>
            </w:r>
            <w:r w:rsidRPr="001E1E63">
              <w:rPr>
                <w:rFonts w:ascii="Times New Roman" w:hAnsi="Times New Roman"/>
                <w:sz w:val="24"/>
                <w:szCs w:val="24"/>
                <w:lang w:val="sr-Cyrl-CS"/>
              </w:rPr>
              <w:t>не старије од пет година</w:t>
            </w:r>
            <w:r w:rsidRPr="001E1E63">
              <w:rPr>
                <w:rFonts w:ascii="Times New Roman" w:hAnsi="Times New Roman"/>
                <w:sz w:val="24"/>
                <w:szCs w:val="24"/>
                <w:lang w:val="sr-Latn-CS"/>
              </w:rPr>
              <w:t>)</w:t>
            </w:r>
          </w:p>
        </w:tc>
        <w:tc>
          <w:tcPr>
            <w:tcW w:w="2110" w:type="dxa"/>
            <w:gridSpan w:val="2"/>
            <w:shd w:val="clear" w:color="auto" w:fill="auto"/>
            <w:vAlign w:val="center"/>
          </w:tcPr>
          <w:p w14:paraId="47C82E90"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884" w:type="dxa"/>
            <w:shd w:val="clear" w:color="auto" w:fill="auto"/>
            <w:vAlign w:val="center"/>
          </w:tcPr>
          <w:p w14:paraId="65AF280C"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D54A852" w14:textId="77777777" w:rsidTr="00877B85">
        <w:trPr>
          <w:trHeight w:val="544"/>
        </w:trPr>
        <w:tc>
          <w:tcPr>
            <w:tcW w:w="4504" w:type="dxa"/>
            <w:vMerge/>
            <w:shd w:val="clear" w:color="auto" w:fill="auto"/>
          </w:tcPr>
          <w:p w14:paraId="1C6F3CD0"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727CB2E7" w14:textId="77777777" w:rsidR="00806C96" w:rsidRPr="001E1E63" w:rsidRDefault="00806C96" w:rsidP="00806C96">
            <w:pPr>
              <w:jc w:val="both"/>
              <w:rPr>
                <w:rFonts w:ascii="Times New Roman" w:hAnsi="Times New Roman"/>
                <w:sz w:val="24"/>
                <w:szCs w:val="24"/>
                <w:lang w:val="sr-Cyrl-CS"/>
              </w:rPr>
            </w:pPr>
          </w:p>
        </w:tc>
        <w:tc>
          <w:tcPr>
            <w:tcW w:w="2884" w:type="dxa"/>
            <w:shd w:val="clear" w:color="auto" w:fill="auto"/>
          </w:tcPr>
          <w:p w14:paraId="34E842BA" w14:textId="77777777" w:rsidR="00806C96" w:rsidRPr="001E1E63" w:rsidRDefault="00806C96" w:rsidP="00806C96">
            <w:pPr>
              <w:jc w:val="both"/>
              <w:rPr>
                <w:rFonts w:ascii="Times New Roman" w:hAnsi="Times New Roman"/>
                <w:sz w:val="24"/>
                <w:szCs w:val="24"/>
                <w:lang w:val="sr-Cyrl-CS"/>
              </w:rPr>
            </w:pPr>
          </w:p>
        </w:tc>
      </w:tr>
      <w:tr w:rsidR="00044546" w:rsidRPr="004E3531" w14:paraId="7B4D83CE" w14:textId="77777777" w:rsidTr="00877B85">
        <w:trPr>
          <w:trHeight w:val="413"/>
        </w:trPr>
        <w:tc>
          <w:tcPr>
            <w:tcW w:w="4504" w:type="dxa"/>
            <w:vMerge w:val="restart"/>
            <w:shd w:val="clear" w:color="auto" w:fill="auto"/>
          </w:tcPr>
          <w:p w14:paraId="43CA27F5" w14:textId="77777777" w:rsidR="00044546" w:rsidRPr="00522CB4" w:rsidRDefault="00044546" w:rsidP="00044546">
            <w:pPr>
              <w:jc w:val="both"/>
              <w:rPr>
                <w:rFonts w:ascii="Times New Roman" w:hAnsi="Times New Roman"/>
                <w:sz w:val="24"/>
                <w:szCs w:val="24"/>
                <w:lang w:val="sr-Latn-CS"/>
              </w:rPr>
            </w:pPr>
            <w:r w:rsidRPr="00522CB4">
              <w:rPr>
                <w:rFonts w:ascii="Times New Roman" w:hAnsi="Times New Roman"/>
                <w:sz w:val="24"/>
                <w:szCs w:val="24"/>
                <w:lang w:val="sr-Cyrl-CS"/>
              </w:rPr>
              <w:t>-трошкови улагања за куповину</w:t>
            </w:r>
            <w:r w:rsidRPr="00522CB4">
              <w:rPr>
                <w:rFonts w:ascii="Times New Roman" w:hAnsi="Times New Roman"/>
                <w:sz w:val="24"/>
                <w:szCs w:val="24"/>
                <w:lang w:val="sr-Latn-CS"/>
              </w:rPr>
              <w:t xml:space="preserve"> </w:t>
            </w:r>
            <w:r w:rsidRPr="00522CB4">
              <w:rPr>
                <w:rFonts w:ascii="Times New Roman" w:hAnsi="Times New Roman"/>
                <w:sz w:val="24"/>
                <w:szCs w:val="24"/>
                <w:lang w:val="sr-Cyrl-CS"/>
              </w:rPr>
              <w:t xml:space="preserve">возила </w:t>
            </w:r>
            <w:r w:rsidRPr="00522CB4">
              <w:rPr>
                <w:rFonts w:ascii="Times New Roman" w:hAnsi="Times New Roman"/>
                <w:sz w:val="24"/>
                <w:szCs w:val="24"/>
                <w:lang w:val="sr-Latn-CS"/>
              </w:rPr>
              <w:t>(</w:t>
            </w:r>
            <w:proofErr w:type="spellStart"/>
            <w:r w:rsidRPr="00522CB4">
              <w:rPr>
                <w:rFonts w:ascii="Times New Roman" w:hAnsi="Times New Roman"/>
                <w:sz w:val="24"/>
                <w:szCs w:val="24"/>
              </w:rPr>
              <w:t>новог</w:t>
            </w:r>
            <w:proofErr w:type="spellEnd"/>
            <w:r w:rsidRPr="00522CB4">
              <w:rPr>
                <w:rFonts w:ascii="Times New Roman" w:hAnsi="Times New Roman"/>
                <w:sz w:val="24"/>
                <w:szCs w:val="24"/>
              </w:rPr>
              <w:t xml:space="preserve"> </w:t>
            </w:r>
            <w:proofErr w:type="spellStart"/>
            <w:r w:rsidRPr="00522CB4">
              <w:rPr>
                <w:rFonts w:ascii="Times New Roman" w:hAnsi="Times New Roman"/>
                <w:sz w:val="24"/>
                <w:szCs w:val="24"/>
              </w:rPr>
              <w:t>или</w:t>
            </w:r>
            <w:proofErr w:type="spellEnd"/>
            <w:r w:rsidRPr="00522CB4">
              <w:rPr>
                <w:rFonts w:ascii="Times New Roman" w:hAnsi="Times New Roman"/>
                <w:sz w:val="24"/>
                <w:szCs w:val="24"/>
              </w:rPr>
              <w:t xml:space="preserve"> </w:t>
            </w:r>
            <w:proofErr w:type="spellStart"/>
            <w:r w:rsidRPr="00522CB4">
              <w:rPr>
                <w:rFonts w:ascii="Times New Roman" w:hAnsi="Times New Roman"/>
                <w:sz w:val="24"/>
                <w:szCs w:val="24"/>
              </w:rPr>
              <w:t>половног</w:t>
            </w:r>
            <w:proofErr w:type="spellEnd"/>
            <w:r w:rsidRPr="00522CB4">
              <w:rPr>
                <w:rFonts w:ascii="Times New Roman" w:hAnsi="Times New Roman"/>
                <w:sz w:val="24"/>
                <w:szCs w:val="24"/>
              </w:rPr>
              <w:t xml:space="preserve">, </w:t>
            </w:r>
            <w:r w:rsidRPr="00522CB4">
              <w:rPr>
                <w:rFonts w:ascii="Times New Roman" w:hAnsi="Times New Roman"/>
                <w:sz w:val="24"/>
                <w:szCs w:val="24"/>
                <w:lang w:val="sr-Cyrl-CS"/>
              </w:rPr>
              <w:t>не старијег од пет година</w:t>
            </w:r>
            <w:r w:rsidRPr="00522CB4">
              <w:rPr>
                <w:rFonts w:ascii="Times New Roman" w:hAnsi="Times New Roman"/>
                <w:sz w:val="24"/>
                <w:szCs w:val="24"/>
                <w:lang w:val="sr-Latn-CS"/>
              </w:rPr>
              <w:t>)</w:t>
            </w:r>
          </w:p>
        </w:tc>
        <w:tc>
          <w:tcPr>
            <w:tcW w:w="2110" w:type="dxa"/>
            <w:gridSpan w:val="2"/>
            <w:shd w:val="clear" w:color="auto" w:fill="auto"/>
          </w:tcPr>
          <w:p w14:paraId="3D6BB77F"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у динарима РСД: </w:t>
            </w:r>
          </w:p>
        </w:tc>
        <w:tc>
          <w:tcPr>
            <w:tcW w:w="2884" w:type="dxa"/>
            <w:shd w:val="clear" w:color="auto" w:fill="auto"/>
          </w:tcPr>
          <w:p w14:paraId="686B66A4"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       у процентима: </w:t>
            </w:r>
          </w:p>
        </w:tc>
      </w:tr>
      <w:tr w:rsidR="00044546" w:rsidRPr="004E3531" w14:paraId="65092B29" w14:textId="77777777" w:rsidTr="00877B85">
        <w:trPr>
          <w:trHeight w:val="412"/>
        </w:trPr>
        <w:tc>
          <w:tcPr>
            <w:tcW w:w="4504" w:type="dxa"/>
            <w:vMerge/>
            <w:shd w:val="clear" w:color="auto" w:fill="auto"/>
          </w:tcPr>
          <w:p w14:paraId="67C67B0E" w14:textId="77777777" w:rsidR="00044546" w:rsidRPr="00522CB4" w:rsidRDefault="00044546" w:rsidP="00044546">
            <w:pPr>
              <w:jc w:val="both"/>
              <w:rPr>
                <w:rFonts w:ascii="Times New Roman" w:hAnsi="Times New Roman"/>
                <w:sz w:val="24"/>
                <w:szCs w:val="24"/>
                <w:lang w:val="sr-Cyrl-CS"/>
              </w:rPr>
            </w:pPr>
          </w:p>
        </w:tc>
        <w:tc>
          <w:tcPr>
            <w:tcW w:w="2110" w:type="dxa"/>
            <w:gridSpan w:val="2"/>
            <w:shd w:val="clear" w:color="auto" w:fill="auto"/>
          </w:tcPr>
          <w:p w14:paraId="446BC6CA" w14:textId="5D2B8CBB" w:rsidR="00044546" w:rsidRPr="00877B85" w:rsidRDefault="00044546" w:rsidP="00806C96">
            <w:pPr>
              <w:jc w:val="both"/>
              <w:rPr>
                <w:rFonts w:ascii="Times New Roman" w:hAnsi="Times New Roman"/>
                <w:sz w:val="24"/>
                <w:szCs w:val="24"/>
                <w:lang w:val="sr-Latn-RS"/>
              </w:rPr>
            </w:pPr>
          </w:p>
        </w:tc>
        <w:tc>
          <w:tcPr>
            <w:tcW w:w="2884" w:type="dxa"/>
            <w:shd w:val="clear" w:color="auto" w:fill="auto"/>
          </w:tcPr>
          <w:p w14:paraId="75B61323" w14:textId="77777777" w:rsidR="00044546" w:rsidRPr="001E1E63" w:rsidRDefault="00044546" w:rsidP="00806C96">
            <w:pPr>
              <w:jc w:val="both"/>
              <w:rPr>
                <w:rFonts w:ascii="Times New Roman" w:hAnsi="Times New Roman"/>
                <w:sz w:val="24"/>
                <w:szCs w:val="24"/>
                <w:lang w:val="sr-Cyrl-CS"/>
              </w:rPr>
            </w:pPr>
          </w:p>
        </w:tc>
      </w:tr>
      <w:tr w:rsidR="00806C96" w:rsidRPr="004E3531" w14:paraId="593504A9" w14:textId="77777777" w:rsidTr="00877B85">
        <w:trPr>
          <w:trHeight w:val="246"/>
        </w:trPr>
        <w:tc>
          <w:tcPr>
            <w:tcW w:w="4504" w:type="dxa"/>
            <w:vMerge w:val="restart"/>
            <w:shd w:val="clear" w:color="auto" w:fill="auto"/>
          </w:tcPr>
          <w:p w14:paraId="2BC9B111" w14:textId="77777777" w:rsidR="00806C96" w:rsidRPr="001E1E63" w:rsidRDefault="00806C96" w:rsidP="00325543">
            <w:pPr>
              <w:rPr>
                <w:rFonts w:ascii="Times New Roman" w:hAnsi="Times New Roman"/>
                <w:sz w:val="24"/>
                <w:szCs w:val="24"/>
                <w:lang w:val="sr-Cyrl-CS"/>
              </w:rPr>
            </w:pPr>
            <w:r w:rsidRPr="001E1E63">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1E1E63">
              <w:rPr>
                <w:rFonts w:ascii="Times New Roman" w:hAnsi="Times New Roman"/>
                <w:sz w:val="24"/>
                <w:szCs w:val="24"/>
                <w:lang w:val="sr-Cyrl-CS"/>
              </w:rPr>
              <w:t>, кој</w:t>
            </w:r>
            <w:r>
              <w:rPr>
                <w:rFonts w:ascii="Times New Roman" w:hAnsi="Times New Roman"/>
                <w:sz w:val="24"/>
                <w:szCs w:val="24"/>
                <w:lang w:val="sr-Cyrl-CS"/>
              </w:rPr>
              <w:t>и</w:t>
            </w:r>
            <w:r w:rsidRPr="001E1E63">
              <w:rPr>
                <w:rFonts w:ascii="Times New Roman" w:hAnsi="Times New Roman"/>
                <w:sz w:val="24"/>
                <w:szCs w:val="24"/>
                <w:lang w:val="sr-Cyrl-CS"/>
              </w:rPr>
              <w:t xml:space="preserve"> могу да учествују највише до 2</w:t>
            </w:r>
            <w:r w:rsidR="007D4F83">
              <w:rPr>
                <w:rFonts w:ascii="Times New Roman" w:hAnsi="Times New Roman"/>
                <w:sz w:val="24"/>
                <w:szCs w:val="24"/>
                <w:lang w:val="sr-Cyrl-CS"/>
              </w:rPr>
              <w:t>5</w:t>
            </w:r>
            <w:r w:rsidRPr="001E1E63">
              <w:rPr>
                <w:rFonts w:ascii="Times New Roman" w:hAnsi="Times New Roman"/>
                <w:sz w:val="24"/>
                <w:szCs w:val="24"/>
                <w:lang w:val="sr-Cyrl-CS"/>
              </w:rPr>
              <w:t>% у структури укупног улагања</w:t>
            </w:r>
            <w:r w:rsidR="00325543">
              <w:rPr>
                <w:rFonts w:ascii="Times New Roman" w:hAnsi="Times New Roman"/>
                <w:sz w:val="24"/>
                <w:szCs w:val="24"/>
                <w:lang w:val="sr-Cyrl-CS"/>
              </w:rPr>
              <w:t xml:space="preserve"> за које се потражују средства Програма</w:t>
            </w:r>
          </w:p>
        </w:tc>
        <w:tc>
          <w:tcPr>
            <w:tcW w:w="2110" w:type="dxa"/>
            <w:gridSpan w:val="2"/>
            <w:shd w:val="clear" w:color="auto" w:fill="auto"/>
            <w:vAlign w:val="center"/>
          </w:tcPr>
          <w:p w14:paraId="739AA59A"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884" w:type="dxa"/>
            <w:shd w:val="clear" w:color="auto" w:fill="auto"/>
            <w:vAlign w:val="center"/>
          </w:tcPr>
          <w:p w14:paraId="0ECFE947"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F943F5B" w14:textId="77777777" w:rsidTr="00877B85">
        <w:trPr>
          <w:trHeight w:val="870"/>
        </w:trPr>
        <w:tc>
          <w:tcPr>
            <w:tcW w:w="4504" w:type="dxa"/>
            <w:vMerge/>
            <w:shd w:val="clear" w:color="auto" w:fill="auto"/>
          </w:tcPr>
          <w:p w14:paraId="6200A641"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4DF6E3CE" w14:textId="77777777" w:rsidR="00806C96" w:rsidRPr="001E1E63" w:rsidRDefault="00806C96" w:rsidP="00806C96">
            <w:pPr>
              <w:jc w:val="both"/>
              <w:rPr>
                <w:rFonts w:ascii="Times New Roman" w:hAnsi="Times New Roman"/>
                <w:sz w:val="24"/>
                <w:szCs w:val="24"/>
                <w:lang w:val="sr-Cyrl-CS"/>
              </w:rPr>
            </w:pPr>
          </w:p>
        </w:tc>
        <w:tc>
          <w:tcPr>
            <w:tcW w:w="2884" w:type="dxa"/>
            <w:shd w:val="clear" w:color="auto" w:fill="auto"/>
          </w:tcPr>
          <w:p w14:paraId="138E27A9" w14:textId="77777777" w:rsidR="00806C96" w:rsidRPr="001E1E63" w:rsidRDefault="00806C96" w:rsidP="00806C96">
            <w:pPr>
              <w:jc w:val="both"/>
              <w:rPr>
                <w:rFonts w:ascii="Times New Roman" w:hAnsi="Times New Roman"/>
                <w:sz w:val="24"/>
                <w:szCs w:val="24"/>
                <w:lang w:val="sr-Cyrl-CS"/>
              </w:rPr>
            </w:pPr>
          </w:p>
        </w:tc>
      </w:tr>
      <w:tr w:rsidR="00806C96" w:rsidRPr="004E3531" w14:paraId="0B7DD175" w14:textId="77777777" w:rsidTr="00877B85">
        <w:trPr>
          <w:trHeight w:val="857"/>
        </w:trPr>
        <w:tc>
          <w:tcPr>
            <w:tcW w:w="4504" w:type="dxa"/>
            <w:shd w:val="clear" w:color="auto" w:fill="auto"/>
          </w:tcPr>
          <w:p w14:paraId="054F7269"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lastRenderedPageBreak/>
              <w:t>УКУПНИ ТРОШКОВИ УЛАГАЊА:</w:t>
            </w:r>
          </w:p>
        </w:tc>
        <w:tc>
          <w:tcPr>
            <w:tcW w:w="4994" w:type="dxa"/>
            <w:gridSpan w:val="3"/>
            <w:shd w:val="clear" w:color="auto" w:fill="auto"/>
          </w:tcPr>
          <w:p w14:paraId="53E4CC48"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динарима РСД:</w:t>
            </w:r>
          </w:p>
        </w:tc>
      </w:tr>
      <w:tr w:rsidR="00CA395E" w:rsidRPr="004E3531" w14:paraId="4AA6EF9D" w14:textId="77777777" w:rsidTr="00877B85">
        <w:trPr>
          <w:trHeight w:val="422"/>
        </w:trPr>
        <w:tc>
          <w:tcPr>
            <w:tcW w:w="9498" w:type="dxa"/>
            <w:gridSpan w:val="4"/>
            <w:shd w:val="clear" w:color="auto" w:fill="auto"/>
          </w:tcPr>
          <w:p w14:paraId="74D92D2C" w14:textId="77777777" w:rsidR="00CA395E" w:rsidRPr="00CA395E" w:rsidRDefault="00CA395E" w:rsidP="007D4F83">
            <w:pPr>
              <w:jc w:val="both"/>
              <w:rPr>
                <w:rFonts w:ascii="Times New Roman" w:hAnsi="Times New Roman"/>
                <w:b/>
                <w:i/>
                <w:sz w:val="24"/>
                <w:szCs w:val="24"/>
                <w:lang w:val="sr-Cyrl-RS"/>
              </w:rPr>
            </w:pPr>
            <w:r w:rsidRPr="00CA395E">
              <w:rPr>
                <w:rFonts w:ascii="Times New Roman" w:hAnsi="Times New Roman"/>
                <w:b/>
                <w:i/>
                <w:sz w:val="24"/>
                <w:szCs w:val="24"/>
                <w:lang w:val="sr-Cyrl-CS"/>
              </w:rPr>
              <w:t xml:space="preserve">Финансијска структура улагања за привредне субјекте </w:t>
            </w:r>
          </w:p>
        </w:tc>
      </w:tr>
      <w:tr w:rsidR="00C50C86" w:rsidRPr="004E3531" w14:paraId="0A076B9A" w14:textId="77777777" w:rsidTr="00877B85">
        <w:trPr>
          <w:trHeight w:val="422"/>
        </w:trPr>
        <w:tc>
          <w:tcPr>
            <w:tcW w:w="9498" w:type="dxa"/>
            <w:gridSpan w:val="4"/>
            <w:shd w:val="clear" w:color="auto" w:fill="auto"/>
          </w:tcPr>
          <w:p w14:paraId="014332FB" w14:textId="77777777" w:rsidR="00C50C86" w:rsidRPr="00522CB4" w:rsidRDefault="00C50C86" w:rsidP="007D4F83">
            <w:pPr>
              <w:jc w:val="both"/>
              <w:rPr>
                <w:rFonts w:ascii="Times New Roman" w:hAnsi="Times New Roman"/>
                <w:b/>
                <w:sz w:val="24"/>
                <w:szCs w:val="24"/>
                <w:lang w:val="sr-Cyrl-CS"/>
              </w:rPr>
            </w:pPr>
            <w:r>
              <w:rPr>
                <w:rFonts w:ascii="Times New Roman" w:hAnsi="Times New Roman"/>
                <w:b/>
                <w:sz w:val="24"/>
                <w:szCs w:val="24"/>
                <w:lang w:val="sr-Cyrl-CS"/>
              </w:rPr>
              <w:t xml:space="preserve">Тражена средства: </w:t>
            </w:r>
          </w:p>
        </w:tc>
      </w:tr>
      <w:tr w:rsidR="00806C96" w:rsidRPr="004E3531" w14:paraId="503FEC41" w14:textId="77777777" w:rsidTr="00877B85">
        <w:trPr>
          <w:trHeight w:val="526"/>
        </w:trPr>
        <w:tc>
          <w:tcPr>
            <w:tcW w:w="4504" w:type="dxa"/>
            <w:vMerge w:val="restart"/>
            <w:shd w:val="clear" w:color="auto" w:fill="auto"/>
          </w:tcPr>
          <w:p w14:paraId="59B7B110" w14:textId="77777777" w:rsidR="00806C96" w:rsidRPr="001E1E63" w:rsidRDefault="00806C96" w:rsidP="000D4B58">
            <w:pPr>
              <w:rPr>
                <w:rFonts w:ascii="Times New Roman" w:hAnsi="Times New Roman"/>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бесповратних средстава</w:t>
            </w:r>
            <w:r w:rsidRPr="001E1E63">
              <w:rPr>
                <w:rFonts w:ascii="Times New Roman" w:hAnsi="Times New Roman"/>
                <w:sz w:val="24"/>
                <w:szCs w:val="24"/>
                <w:lang w:val="sr-Latn-CS"/>
              </w:rPr>
              <w:t xml:space="preserve"> </w:t>
            </w:r>
            <w:r w:rsidR="007674C5">
              <w:rPr>
                <w:rFonts w:ascii="Times New Roman" w:hAnsi="Times New Roman"/>
                <w:i/>
                <w:sz w:val="24"/>
                <w:szCs w:val="24"/>
                <w:lang w:val="sr-Cyrl-CS"/>
              </w:rPr>
              <w:t>(</w:t>
            </w:r>
            <w:r w:rsidR="00E74553">
              <w:rPr>
                <w:rFonts w:ascii="Times New Roman" w:hAnsi="Times New Roman"/>
                <w:i/>
                <w:sz w:val="24"/>
                <w:szCs w:val="24"/>
                <w:lang w:val="sr-Cyrl-CS"/>
              </w:rPr>
              <w:t>5</w:t>
            </w:r>
            <w:r w:rsidR="00C50C86">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w:t>
            </w:r>
            <w:r w:rsidR="000D4B58">
              <w:rPr>
                <w:rFonts w:ascii="Times New Roman" w:hAnsi="Times New Roman"/>
                <w:i/>
                <w:sz w:val="24"/>
                <w:szCs w:val="24"/>
                <w:lang w:val="sr-Cyrl-CS"/>
              </w:rPr>
              <w:t>е</w:t>
            </w:r>
            <w:r>
              <w:rPr>
                <w:rFonts w:ascii="Times New Roman" w:hAnsi="Times New Roman"/>
                <w:i/>
                <w:sz w:val="24"/>
                <w:szCs w:val="24"/>
                <w:lang w:val="sr-Cyrl-CS"/>
              </w:rPr>
              <w:t xml:space="preserve"> </w:t>
            </w:r>
            <w:r w:rsidR="000D4B58">
              <w:rPr>
                <w:rFonts w:ascii="Times New Roman" w:hAnsi="Times New Roman"/>
                <w:i/>
                <w:sz w:val="24"/>
                <w:szCs w:val="24"/>
                <w:lang w:val="sr-Cyrl-CS"/>
              </w:rPr>
              <w:t>вредности инвестиције</w:t>
            </w:r>
            <w:r w:rsidRPr="001E1E63">
              <w:rPr>
                <w:rFonts w:ascii="Times New Roman" w:hAnsi="Times New Roman"/>
                <w:i/>
                <w:sz w:val="24"/>
                <w:szCs w:val="24"/>
                <w:lang w:val="sr-Cyrl-CS"/>
              </w:rPr>
              <w:t>)</w:t>
            </w:r>
            <w:r w:rsidRPr="001E1E63">
              <w:rPr>
                <w:rFonts w:ascii="Times New Roman" w:hAnsi="Times New Roman"/>
                <w:sz w:val="24"/>
                <w:szCs w:val="24"/>
                <w:lang w:val="sr-Cyrl-CS"/>
              </w:rPr>
              <w:t xml:space="preserve"> </w:t>
            </w:r>
          </w:p>
        </w:tc>
        <w:tc>
          <w:tcPr>
            <w:tcW w:w="4994" w:type="dxa"/>
            <w:gridSpan w:val="3"/>
            <w:shd w:val="clear" w:color="auto" w:fill="auto"/>
          </w:tcPr>
          <w:p w14:paraId="7710880A"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11114287" w14:textId="77777777" w:rsidTr="00877B85">
        <w:trPr>
          <w:trHeight w:val="576"/>
        </w:trPr>
        <w:tc>
          <w:tcPr>
            <w:tcW w:w="4504" w:type="dxa"/>
            <w:vMerge/>
            <w:shd w:val="clear" w:color="auto" w:fill="auto"/>
          </w:tcPr>
          <w:p w14:paraId="3F5766EF" w14:textId="77777777" w:rsidR="00806C96" w:rsidRPr="001E1E63" w:rsidRDefault="00806C96" w:rsidP="00806C96">
            <w:pPr>
              <w:jc w:val="both"/>
              <w:rPr>
                <w:rFonts w:ascii="Times New Roman" w:hAnsi="Times New Roman"/>
                <w:sz w:val="24"/>
                <w:szCs w:val="24"/>
                <w:lang w:val="sr-Latn-CS"/>
              </w:rPr>
            </w:pPr>
          </w:p>
        </w:tc>
        <w:tc>
          <w:tcPr>
            <w:tcW w:w="4994" w:type="dxa"/>
            <w:gridSpan w:val="3"/>
            <w:shd w:val="clear" w:color="auto" w:fill="auto"/>
          </w:tcPr>
          <w:p w14:paraId="1714B931"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57315B12" w14:textId="77777777" w:rsidTr="00877B85">
        <w:trPr>
          <w:trHeight w:val="285"/>
        </w:trPr>
        <w:tc>
          <w:tcPr>
            <w:tcW w:w="4504" w:type="dxa"/>
            <w:vMerge w:val="restart"/>
            <w:shd w:val="clear" w:color="auto" w:fill="auto"/>
          </w:tcPr>
          <w:p w14:paraId="5E31F195" w14:textId="77777777" w:rsidR="00806C96" w:rsidRPr="00522CB4" w:rsidRDefault="00806C96" w:rsidP="000D4B58">
            <w:pPr>
              <w:jc w:val="both"/>
              <w:rPr>
                <w:rFonts w:ascii="Times New Roman" w:hAnsi="Times New Roman"/>
                <w:b/>
                <w:sz w:val="24"/>
                <w:szCs w:val="24"/>
                <w:lang w:val="sr-Cyrl-RS"/>
              </w:rPr>
            </w:pPr>
            <w:r w:rsidRPr="00522CB4">
              <w:rPr>
                <w:rFonts w:ascii="Times New Roman" w:hAnsi="Times New Roman"/>
                <w:b/>
                <w:sz w:val="24"/>
                <w:szCs w:val="24"/>
                <w:lang w:val="sr-Cyrl-RS"/>
              </w:rPr>
              <w:t>Сопствена средства</w:t>
            </w:r>
            <w:r w:rsidR="00A224E8">
              <w:rPr>
                <w:rFonts w:ascii="Times New Roman" w:hAnsi="Times New Roman"/>
                <w:b/>
                <w:sz w:val="24"/>
                <w:szCs w:val="24"/>
                <w:lang w:val="sr-Cyrl-RS"/>
              </w:rPr>
              <w:t xml:space="preserve"> </w:t>
            </w:r>
            <w:r w:rsidR="00A224E8" w:rsidRPr="009340C5">
              <w:rPr>
                <w:rFonts w:ascii="Times New Roman" w:hAnsi="Times New Roman"/>
                <w:sz w:val="24"/>
                <w:szCs w:val="24"/>
                <w:lang w:val="sr-Cyrl-RS"/>
              </w:rPr>
              <w:t xml:space="preserve">(50% </w:t>
            </w:r>
            <w:r w:rsidR="000D4B58" w:rsidRPr="000D4B58">
              <w:rPr>
                <w:rFonts w:ascii="Times New Roman" w:hAnsi="Times New Roman"/>
                <w:sz w:val="24"/>
                <w:szCs w:val="24"/>
                <w:lang w:val="sr-Cyrl-RS"/>
              </w:rPr>
              <w:t>укупне</w:t>
            </w:r>
            <w:r w:rsidR="00A224E8" w:rsidRPr="009340C5">
              <w:rPr>
                <w:rFonts w:ascii="Times New Roman" w:hAnsi="Times New Roman"/>
                <w:sz w:val="24"/>
                <w:szCs w:val="24"/>
                <w:lang w:val="sr-Cyrl-RS"/>
              </w:rPr>
              <w:t xml:space="preserve"> </w:t>
            </w:r>
            <w:r w:rsidR="000D4B58">
              <w:rPr>
                <w:rFonts w:ascii="Times New Roman" w:hAnsi="Times New Roman"/>
                <w:sz w:val="24"/>
                <w:szCs w:val="24"/>
                <w:lang w:val="sr-Cyrl-RS"/>
              </w:rPr>
              <w:t>вредности инвестиције</w:t>
            </w:r>
            <w:r w:rsidR="00A224E8" w:rsidRPr="009340C5">
              <w:rPr>
                <w:rFonts w:ascii="Times New Roman" w:hAnsi="Times New Roman"/>
                <w:sz w:val="24"/>
                <w:szCs w:val="24"/>
                <w:lang w:val="sr-Cyrl-RS"/>
              </w:rPr>
              <w:t>)</w:t>
            </w:r>
          </w:p>
        </w:tc>
        <w:tc>
          <w:tcPr>
            <w:tcW w:w="4994" w:type="dxa"/>
            <w:gridSpan w:val="3"/>
            <w:shd w:val="clear" w:color="auto" w:fill="auto"/>
          </w:tcPr>
          <w:p w14:paraId="3D0DD857"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400D83D0" w14:textId="77777777" w:rsidTr="00877B85">
        <w:trPr>
          <w:trHeight w:val="285"/>
        </w:trPr>
        <w:tc>
          <w:tcPr>
            <w:tcW w:w="4504" w:type="dxa"/>
            <w:vMerge/>
            <w:shd w:val="clear" w:color="auto" w:fill="auto"/>
          </w:tcPr>
          <w:p w14:paraId="1B7F96BC" w14:textId="77777777" w:rsidR="00806C96" w:rsidRDefault="00806C96" w:rsidP="00806C96">
            <w:pPr>
              <w:jc w:val="both"/>
              <w:rPr>
                <w:rFonts w:ascii="Times New Roman" w:hAnsi="Times New Roman"/>
                <w:sz w:val="24"/>
                <w:szCs w:val="24"/>
                <w:lang w:val="sr-Cyrl-RS"/>
              </w:rPr>
            </w:pPr>
          </w:p>
        </w:tc>
        <w:tc>
          <w:tcPr>
            <w:tcW w:w="4994" w:type="dxa"/>
            <w:gridSpan w:val="3"/>
            <w:shd w:val="clear" w:color="auto" w:fill="auto"/>
          </w:tcPr>
          <w:p w14:paraId="08C671EF"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CA395E" w:rsidRPr="004E3531" w14:paraId="04B20704" w14:textId="77777777" w:rsidTr="00877B85">
        <w:trPr>
          <w:trHeight w:val="285"/>
        </w:trPr>
        <w:tc>
          <w:tcPr>
            <w:tcW w:w="9498" w:type="dxa"/>
            <w:gridSpan w:val="4"/>
            <w:shd w:val="clear" w:color="auto" w:fill="auto"/>
          </w:tcPr>
          <w:p w14:paraId="61869FEC" w14:textId="77777777" w:rsidR="00CA395E" w:rsidRPr="00CA395E" w:rsidRDefault="00CA395E" w:rsidP="00CA395E">
            <w:pPr>
              <w:jc w:val="both"/>
              <w:rPr>
                <w:rFonts w:ascii="Times New Roman" w:hAnsi="Times New Roman"/>
                <w:b/>
                <w:i/>
                <w:sz w:val="24"/>
                <w:szCs w:val="24"/>
                <w:lang w:val="sr-Cyrl-CS"/>
              </w:rPr>
            </w:pPr>
            <w:r w:rsidRPr="00CA395E">
              <w:rPr>
                <w:rFonts w:ascii="Times New Roman" w:hAnsi="Times New Roman"/>
                <w:b/>
                <w:i/>
                <w:sz w:val="24"/>
                <w:szCs w:val="24"/>
                <w:lang w:val="sr-Cyrl-CS"/>
              </w:rPr>
              <w:t xml:space="preserve">Финансијска структура улагања за </w:t>
            </w:r>
            <w:r w:rsidR="00E74553" w:rsidRPr="00E74553">
              <w:rPr>
                <w:rFonts w:ascii="Times New Roman" w:hAnsi="Times New Roman"/>
                <w:b/>
                <w:i/>
                <w:sz w:val="24"/>
                <w:szCs w:val="24"/>
                <w:lang w:val="sr-Cyrl-CS"/>
              </w:rPr>
              <w:t xml:space="preserve"> привредне субјекте чији оснивачи су жене самохрани родитељи.</w:t>
            </w:r>
          </w:p>
        </w:tc>
      </w:tr>
      <w:tr w:rsidR="00C50C86" w:rsidRPr="004E3531" w14:paraId="3FE67B24" w14:textId="77777777" w:rsidTr="00877B85">
        <w:trPr>
          <w:trHeight w:val="285"/>
        </w:trPr>
        <w:tc>
          <w:tcPr>
            <w:tcW w:w="9498" w:type="dxa"/>
            <w:gridSpan w:val="4"/>
            <w:shd w:val="clear" w:color="auto" w:fill="auto"/>
          </w:tcPr>
          <w:p w14:paraId="3CC3D59B" w14:textId="77777777" w:rsidR="00C50C86" w:rsidRPr="00522CB4" w:rsidRDefault="00C50C86" w:rsidP="00CA395E">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806C96" w:rsidRPr="004E3531" w14:paraId="7F5E458F" w14:textId="77777777" w:rsidTr="00877B85">
        <w:trPr>
          <w:trHeight w:val="413"/>
        </w:trPr>
        <w:tc>
          <w:tcPr>
            <w:tcW w:w="4504" w:type="dxa"/>
            <w:vMerge w:val="restart"/>
            <w:shd w:val="clear" w:color="auto" w:fill="auto"/>
          </w:tcPr>
          <w:p w14:paraId="080EFA22" w14:textId="77777777" w:rsidR="00806C96" w:rsidRPr="001E1E63" w:rsidRDefault="00806C96" w:rsidP="009340C5">
            <w:pPr>
              <w:rPr>
                <w:rFonts w:ascii="Times New Roman" w:hAnsi="Times New Roman"/>
                <w:sz w:val="24"/>
                <w:szCs w:val="24"/>
                <w:lang w:val="sr-Latn-CS"/>
              </w:rPr>
            </w:pPr>
          </w:p>
        </w:tc>
        <w:tc>
          <w:tcPr>
            <w:tcW w:w="4994" w:type="dxa"/>
            <w:gridSpan w:val="3"/>
            <w:shd w:val="clear" w:color="auto" w:fill="auto"/>
          </w:tcPr>
          <w:p w14:paraId="419EACF7"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43C0452F" w14:textId="77777777" w:rsidTr="00877B85">
        <w:trPr>
          <w:trHeight w:val="412"/>
        </w:trPr>
        <w:tc>
          <w:tcPr>
            <w:tcW w:w="4504" w:type="dxa"/>
            <w:vMerge/>
            <w:shd w:val="clear" w:color="auto" w:fill="auto"/>
          </w:tcPr>
          <w:p w14:paraId="5E9F8A3D" w14:textId="77777777" w:rsidR="00806C96" w:rsidRPr="001E1E63" w:rsidRDefault="00806C96" w:rsidP="00806C96">
            <w:pPr>
              <w:rPr>
                <w:rFonts w:ascii="Times New Roman" w:hAnsi="Times New Roman"/>
                <w:sz w:val="24"/>
                <w:szCs w:val="24"/>
                <w:lang w:val="sr-Latn-CS"/>
              </w:rPr>
            </w:pPr>
          </w:p>
        </w:tc>
        <w:tc>
          <w:tcPr>
            <w:tcW w:w="4994" w:type="dxa"/>
            <w:gridSpan w:val="3"/>
            <w:shd w:val="clear" w:color="auto" w:fill="auto"/>
          </w:tcPr>
          <w:p w14:paraId="298739C7"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DA6D5A2" w14:textId="77777777" w:rsidTr="00877B85">
        <w:trPr>
          <w:trHeight w:val="285"/>
        </w:trPr>
        <w:tc>
          <w:tcPr>
            <w:tcW w:w="4504" w:type="dxa"/>
            <w:vMerge w:val="restart"/>
            <w:shd w:val="clear" w:color="auto" w:fill="auto"/>
          </w:tcPr>
          <w:p w14:paraId="422AF743" w14:textId="77777777" w:rsidR="00806C96" w:rsidRPr="001E1E63" w:rsidRDefault="00806C96" w:rsidP="000D4B58">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бесповратних средстава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C50C86">
              <w:rPr>
                <w:rFonts w:ascii="Times New Roman" w:hAnsi="Times New Roman"/>
                <w:i/>
                <w:sz w:val="24"/>
                <w:szCs w:val="24"/>
                <w:lang w:val="sr-Cyrl-CS"/>
              </w:rPr>
              <w:t>5</w:t>
            </w:r>
            <w:r w:rsidR="00064CA8">
              <w:rPr>
                <w:rFonts w:ascii="Times New Roman" w:hAnsi="Times New Roman"/>
                <w:i/>
                <w:sz w:val="24"/>
                <w:szCs w:val="24"/>
                <w:lang w:val="sr-Cyrl-CS"/>
              </w:rPr>
              <w:t>5</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w:t>
            </w:r>
            <w:r w:rsidR="000D4B58">
              <w:rPr>
                <w:rFonts w:ascii="Times New Roman" w:hAnsi="Times New Roman"/>
                <w:i/>
                <w:sz w:val="24"/>
                <w:szCs w:val="24"/>
                <w:lang w:val="sr-Cyrl-CS"/>
              </w:rPr>
              <w:t>е</w:t>
            </w:r>
            <w:r>
              <w:rPr>
                <w:rFonts w:ascii="Times New Roman" w:hAnsi="Times New Roman"/>
                <w:i/>
                <w:sz w:val="24"/>
                <w:szCs w:val="24"/>
                <w:lang w:val="sr-Cyrl-CS"/>
              </w:rPr>
              <w:t xml:space="preserve"> </w:t>
            </w:r>
            <w:r w:rsidR="000D4B58">
              <w:rPr>
                <w:rFonts w:ascii="Times New Roman" w:hAnsi="Times New Roman"/>
                <w:i/>
                <w:sz w:val="24"/>
                <w:szCs w:val="24"/>
                <w:lang w:val="sr-Cyrl-CS"/>
              </w:rPr>
              <w:t>вредности инвестиције</w:t>
            </w:r>
            <w:r w:rsidRPr="001E1E63">
              <w:rPr>
                <w:rFonts w:ascii="Times New Roman" w:hAnsi="Times New Roman"/>
                <w:i/>
                <w:sz w:val="24"/>
                <w:szCs w:val="24"/>
                <w:lang w:val="sr-Cyrl-CS"/>
              </w:rPr>
              <w:t>)</w:t>
            </w:r>
          </w:p>
        </w:tc>
        <w:tc>
          <w:tcPr>
            <w:tcW w:w="4994" w:type="dxa"/>
            <w:gridSpan w:val="3"/>
            <w:shd w:val="clear" w:color="auto" w:fill="auto"/>
          </w:tcPr>
          <w:p w14:paraId="055CA15B"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51F62AF4" w14:textId="77777777" w:rsidTr="00877B85">
        <w:trPr>
          <w:trHeight w:val="285"/>
        </w:trPr>
        <w:tc>
          <w:tcPr>
            <w:tcW w:w="4504" w:type="dxa"/>
            <w:vMerge/>
            <w:shd w:val="clear" w:color="auto" w:fill="auto"/>
          </w:tcPr>
          <w:p w14:paraId="145E7CD3" w14:textId="77777777" w:rsidR="00806C96" w:rsidRPr="001E1E63" w:rsidRDefault="00806C96" w:rsidP="00806C96">
            <w:pPr>
              <w:jc w:val="both"/>
              <w:rPr>
                <w:rFonts w:ascii="Times New Roman" w:hAnsi="Times New Roman"/>
                <w:sz w:val="24"/>
                <w:szCs w:val="24"/>
                <w:lang w:val="sr-Latn-CS"/>
              </w:rPr>
            </w:pPr>
          </w:p>
        </w:tc>
        <w:tc>
          <w:tcPr>
            <w:tcW w:w="4994" w:type="dxa"/>
            <w:gridSpan w:val="3"/>
            <w:shd w:val="clear" w:color="auto" w:fill="auto"/>
          </w:tcPr>
          <w:p w14:paraId="07E75D62"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556F0519" w14:textId="77777777" w:rsidTr="00877B85">
        <w:trPr>
          <w:trHeight w:val="143"/>
        </w:trPr>
        <w:tc>
          <w:tcPr>
            <w:tcW w:w="4504" w:type="dxa"/>
            <w:vMerge w:val="restart"/>
            <w:shd w:val="clear" w:color="auto" w:fill="auto"/>
          </w:tcPr>
          <w:p w14:paraId="6BDAAEE0" w14:textId="77777777" w:rsidR="00806C96" w:rsidRPr="009340C5" w:rsidRDefault="00806C96" w:rsidP="000D4B58">
            <w:pPr>
              <w:jc w:val="both"/>
              <w:rPr>
                <w:rFonts w:ascii="Times New Roman" w:hAnsi="Times New Roman"/>
                <w:sz w:val="24"/>
                <w:szCs w:val="24"/>
                <w:lang w:val="sr-Cyrl-RS"/>
              </w:rPr>
            </w:pPr>
            <w:r w:rsidRPr="009340C5">
              <w:rPr>
                <w:rFonts w:ascii="Times New Roman" w:hAnsi="Times New Roman"/>
                <w:sz w:val="24"/>
                <w:szCs w:val="24"/>
                <w:lang w:val="sr-Cyrl-RS"/>
              </w:rPr>
              <w:t>Сопствена средства</w:t>
            </w:r>
            <w:r w:rsidR="000D4B58" w:rsidRPr="000D4B58">
              <w:rPr>
                <w:rFonts w:ascii="Times New Roman" w:hAnsi="Times New Roman"/>
                <w:sz w:val="24"/>
                <w:szCs w:val="24"/>
                <w:lang w:val="sr-Cyrl-RS"/>
              </w:rPr>
              <w:t xml:space="preserve"> (45% укупне</w:t>
            </w:r>
            <w:r w:rsidR="00A224E8" w:rsidRPr="009340C5">
              <w:rPr>
                <w:rFonts w:ascii="Times New Roman" w:hAnsi="Times New Roman"/>
                <w:sz w:val="24"/>
                <w:szCs w:val="24"/>
                <w:lang w:val="sr-Cyrl-RS"/>
              </w:rPr>
              <w:t xml:space="preserve"> </w:t>
            </w:r>
            <w:r w:rsidR="000D4B58">
              <w:rPr>
                <w:rFonts w:ascii="Times New Roman" w:hAnsi="Times New Roman"/>
                <w:sz w:val="24"/>
                <w:szCs w:val="24"/>
                <w:lang w:val="sr-Cyrl-RS"/>
              </w:rPr>
              <w:t>вредности инвестиције</w:t>
            </w:r>
            <w:r w:rsidR="00A224E8" w:rsidRPr="009340C5">
              <w:rPr>
                <w:rFonts w:ascii="Times New Roman" w:hAnsi="Times New Roman"/>
                <w:sz w:val="24"/>
                <w:szCs w:val="24"/>
                <w:lang w:val="sr-Cyrl-RS"/>
              </w:rPr>
              <w:t>)</w:t>
            </w:r>
          </w:p>
        </w:tc>
        <w:tc>
          <w:tcPr>
            <w:tcW w:w="4994" w:type="dxa"/>
            <w:gridSpan w:val="3"/>
            <w:shd w:val="clear" w:color="auto" w:fill="auto"/>
          </w:tcPr>
          <w:p w14:paraId="3F73B838"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5772F449" w14:textId="77777777" w:rsidTr="00877B85">
        <w:trPr>
          <w:trHeight w:val="142"/>
        </w:trPr>
        <w:tc>
          <w:tcPr>
            <w:tcW w:w="4504" w:type="dxa"/>
            <w:vMerge/>
            <w:shd w:val="clear" w:color="auto" w:fill="auto"/>
          </w:tcPr>
          <w:p w14:paraId="1F23783C" w14:textId="77777777" w:rsidR="00806C96" w:rsidRPr="004D592C" w:rsidRDefault="00806C96" w:rsidP="00806C96">
            <w:pPr>
              <w:jc w:val="both"/>
              <w:rPr>
                <w:rFonts w:ascii="Times New Roman" w:hAnsi="Times New Roman"/>
                <w:sz w:val="24"/>
                <w:szCs w:val="24"/>
                <w:lang w:val="sr-Cyrl-RS"/>
              </w:rPr>
            </w:pPr>
          </w:p>
        </w:tc>
        <w:tc>
          <w:tcPr>
            <w:tcW w:w="4994" w:type="dxa"/>
            <w:gridSpan w:val="3"/>
            <w:shd w:val="clear" w:color="auto" w:fill="auto"/>
          </w:tcPr>
          <w:p w14:paraId="2EC85BB5"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522CB4" w14:paraId="2C8B2D10" w14:textId="77777777" w:rsidTr="00877B85">
        <w:tc>
          <w:tcPr>
            <w:tcW w:w="4504" w:type="dxa"/>
            <w:shd w:val="clear" w:color="auto" w:fill="auto"/>
          </w:tcPr>
          <w:p w14:paraId="374638BA"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Место улагања</w:t>
            </w:r>
            <w:r w:rsidR="00583AD6">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1BFB069F"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c>
          <w:tcPr>
            <w:tcW w:w="4994" w:type="dxa"/>
            <w:gridSpan w:val="3"/>
            <w:shd w:val="clear" w:color="auto" w:fill="auto"/>
          </w:tcPr>
          <w:p w14:paraId="0839CD71"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r>
      <w:tr w:rsidR="00806C96" w:rsidRPr="009340C5" w14:paraId="6160D534" w14:textId="77777777" w:rsidTr="00877B85">
        <w:tc>
          <w:tcPr>
            <w:tcW w:w="4504" w:type="dxa"/>
            <w:shd w:val="clear" w:color="auto" w:fill="auto"/>
          </w:tcPr>
          <w:p w14:paraId="724C7D73"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Општина улагања</w:t>
            </w:r>
            <w:r w:rsidR="00583AD6">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7B759F48"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c>
          <w:tcPr>
            <w:tcW w:w="4994" w:type="dxa"/>
            <w:gridSpan w:val="3"/>
            <w:shd w:val="clear" w:color="auto" w:fill="auto"/>
          </w:tcPr>
          <w:p w14:paraId="6A6C8CC2"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r>
      <w:tr w:rsidR="00806C96" w:rsidRPr="009340C5" w14:paraId="7799500E" w14:textId="77777777" w:rsidTr="00877B85">
        <w:tc>
          <w:tcPr>
            <w:tcW w:w="4511" w:type="dxa"/>
            <w:gridSpan w:val="2"/>
            <w:shd w:val="clear" w:color="auto" w:fill="auto"/>
          </w:tcPr>
          <w:p w14:paraId="5AE006DA" w14:textId="77777777" w:rsidR="00806C96" w:rsidRPr="001E1E63" w:rsidRDefault="008304A1" w:rsidP="008304A1">
            <w:pPr>
              <w:spacing w:line="360" w:lineRule="auto"/>
              <w:rPr>
                <w:rFonts w:ascii="Times New Roman" w:hAnsi="Times New Roman"/>
                <w:sz w:val="24"/>
                <w:szCs w:val="24"/>
                <w:lang w:val="sr-Cyrl-CS"/>
              </w:rPr>
            </w:pPr>
            <w:r>
              <w:rPr>
                <w:rFonts w:ascii="Times New Roman" w:hAnsi="Times New Roman"/>
                <w:sz w:val="24"/>
                <w:szCs w:val="24"/>
                <w:lang w:val="sr-Cyrl-CS"/>
              </w:rPr>
              <w:t>Укупан п</w:t>
            </w:r>
            <w:r w:rsidR="00806C96" w:rsidRPr="001E1E63">
              <w:rPr>
                <w:rFonts w:ascii="Times New Roman" w:hAnsi="Times New Roman"/>
                <w:sz w:val="24"/>
                <w:szCs w:val="24"/>
                <w:lang w:val="sr-Cyrl-CS"/>
              </w:rPr>
              <w:t>ланирани број запослених радника</w:t>
            </w:r>
            <w:r>
              <w:rPr>
                <w:rFonts w:ascii="Times New Roman" w:hAnsi="Times New Roman"/>
                <w:sz w:val="24"/>
                <w:szCs w:val="24"/>
                <w:lang w:val="sr-Cyrl-CS"/>
              </w:rPr>
              <w:t xml:space="preserve"> на неодређено време 2 године након подношења захтева </w:t>
            </w:r>
            <w:r w:rsidR="00806C96" w:rsidRPr="001E1E63">
              <w:rPr>
                <w:rFonts w:ascii="Times New Roman" w:hAnsi="Times New Roman"/>
                <w:sz w:val="24"/>
                <w:szCs w:val="24"/>
                <w:lang w:val="sr-Cyrl-CS"/>
              </w:rPr>
              <w:t>:</w:t>
            </w:r>
          </w:p>
        </w:tc>
        <w:tc>
          <w:tcPr>
            <w:tcW w:w="4987" w:type="dxa"/>
            <w:gridSpan w:val="2"/>
            <w:shd w:val="clear" w:color="auto" w:fill="auto"/>
          </w:tcPr>
          <w:p w14:paraId="5F73C6AA" w14:textId="77777777" w:rsidR="00806C96" w:rsidRPr="001E1E63" w:rsidRDefault="00806C96" w:rsidP="00806C96">
            <w:pPr>
              <w:spacing w:line="360" w:lineRule="auto"/>
              <w:rPr>
                <w:rFonts w:ascii="Times New Roman" w:hAnsi="Times New Roman"/>
                <w:sz w:val="24"/>
                <w:szCs w:val="24"/>
                <w:lang w:val="sr-Cyrl-CS"/>
              </w:rPr>
            </w:pPr>
          </w:p>
        </w:tc>
      </w:tr>
      <w:tr w:rsidR="008304A1" w:rsidRPr="004E3531" w14:paraId="29D28C8A" w14:textId="77777777" w:rsidTr="00877B85">
        <w:tc>
          <w:tcPr>
            <w:tcW w:w="4511" w:type="dxa"/>
            <w:gridSpan w:val="2"/>
            <w:shd w:val="clear" w:color="auto" w:fill="auto"/>
          </w:tcPr>
          <w:p w14:paraId="4FA1234B" w14:textId="77777777" w:rsidR="008304A1" w:rsidRPr="001E1E63" w:rsidDel="008304A1" w:rsidRDefault="008304A1" w:rsidP="008304A1">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987" w:type="dxa"/>
            <w:gridSpan w:val="2"/>
            <w:shd w:val="clear" w:color="auto" w:fill="auto"/>
          </w:tcPr>
          <w:p w14:paraId="73D3D7F9" w14:textId="6A13D088" w:rsidR="008304A1" w:rsidRDefault="00000000" w:rsidP="00877B85">
            <w:pPr>
              <w:spacing w:line="276" w:lineRule="auto"/>
              <w:ind w:left="58"/>
              <w:rPr>
                <w:rFonts w:ascii="Times New Roman" w:hAnsi="Times New Roman"/>
                <w:sz w:val="24"/>
                <w:szCs w:val="24"/>
                <w:lang w:val="sr-Cyrl-CS"/>
              </w:rPr>
            </w:pPr>
            <w:sdt>
              <w:sdtPr>
                <w:rPr>
                  <w:rFonts w:ascii="Times New Roman" w:hAnsi="Times New Roman"/>
                  <w:sz w:val="24"/>
                  <w:szCs w:val="24"/>
                  <w:lang w:val="sr-Cyrl-CS"/>
                </w:rPr>
                <w:id w:val="-143728834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Pr>
                <w:rFonts w:ascii="Times New Roman" w:hAnsi="Times New Roman"/>
                <w:sz w:val="24"/>
                <w:szCs w:val="24"/>
                <w:lang w:val="sr-Cyrl-CS"/>
              </w:rPr>
              <w:t xml:space="preserve">обезбеђење </w:t>
            </w:r>
            <w:proofErr w:type="spellStart"/>
            <w:r w:rsidR="008304A1">
              <w:rPr>
                <w:rFonts w:ascii="Times New Roman" w:hAnsi="Times New Roman"/>
                <w:sz w:val="24"/>
                <w:szCs w:val="24"/>
                <w:lang w:val="sr-Cyrl-CS"/>
              </w:rPr>
              <w:t>самозапошљавања</w:t>
            </w:r>
            <w:proofErr w:type="spellEnd"/>
            <w:r w:rsidR="008304A1">
              <w:rPr>
                <w:rFonts w:ascii="Times New Roman" w:hAnsi="Times New Roman"/>
                <w:sz w:val="24"/>
                <w:szCs w:val="24"/>
                <w:lang w:val="sr-Cyrl-CS"/>
              </w:rPr>
              <w:t xml:space="preserve"> и запошљавања чланова своје породице</w:t>
            </w:r>
          </w:p>
          <w:p w14:paraId="21116298" w14:textId="5B2485F8" w:rsidR="006047B2" w:rsidRDefault="00000000" w:rsidP="00877B85">
            <w:pPr>
              <w:spacing w:line="276" w:lineRule="auto"/>
              <w:ind w:left="58"/>
              <w:rPr>
                <w:rFonts w:ascii="Times New Roman" w:hAnsi="Times New Roman"/>
                <w:sz w:val="24"/>
                <w:szCs w:val="24"/>
                <w:lang w:val="sr-Cyrl-CS"/>
              </w:rPr>
            </w:pPr>
            <w:sdt>
              <w:sdtPr>
                <w:rPr>
                  <w:rFonts w:ascii="Times New Roman" w:hAnsi="Times New Roman"/>
                  <w:sz w:val="24"/>
                  <w:szCs w:val="24"/>
                  <w:lang w:val="sr-Cyrl-RS"/>
                </w:rPr>
                <w:id w:val="-199532993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RS"/>
                  </w:rPr>
                  <w:t>☐</w:t>
                </w:r>
              </w:sdtContent>
            </w:sdt>
            <w:r w:rsidR="006047B2">
              <w:rPr>
                <w:rFonts w:ascii="Times New Roman" w:hAnsi="Times New Roman"/>
                <w:sz w:val="24"/>
                <w:szCs w:val="24"/>
                <w:lang w:val="sr-Cyrl-RS"/>
              </w:rPr>
              <w:t xml:space="preserve">потреба за даљим развојем </w:t>
            </w:r>
          </w:p>
          <w:p w14:paraId="330033DE" w14:textId="2AEEE269" w:rsidR="008304A1" w:rsidRPr="00EE6C8E" w:rsidDel="008304A1" w:rsidRDefault="00000000" w:rsidP="00877B85">
            <w:pPr>
              <w:spacing w:line="276" w:lineRule="auto"/>
              <w:ind w:left="58"/>
              <w:rPr>
                <w:rFonts w:ascii="Times New Roman" w:hAnsi="Times New Roman"/>
                <w:sz w:val="24"/>
                <w:szCs w:val="24"/>
                <w:lang w:val="sr-Cyrl-CS"/>
              </w:rPr>
            </w:pPr>
            <w:sdt>
              <w:sdtPr>
                <w:rPr>
                  <w:rFonts w:ascii="Times New Roman" w:hAnsi="Times New Roman"/>
                  <w:sz w:val="24"/>
                  <w:szCs w:val="24"/>
                  <w:lang w:val="sr-Cyrl-CS"/>
                </w:rPr>
                <w:id w:val="1748304179"/>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Pr>
                <w:rFonts w:ascii="Times New Roman" w:hAnsi="Times New Roman"/>
                <w:sz w:val="24"/>
                <w:szCs w:val="24"/>
                <w:lang w:val="sr-Cyrl-CS"/>
              </w:rPr>
              <w:t>искоришћење указане пословне шансе</w:t>
            </w:r>
          </w:p>
        </w:tc>
      </w:tr>
      <w:tr w:rsidR="00806C96" w:rsidRPr="004E3531" w14:paraId="6C0263A5" w14:textId="77777777" w:rsidTr="00877B85">
        <w:tc>
          <w:tcPr>
            <w:tcW w:w="4511" w:type="dxa"/>
            <w:gridSpan w:val="2"/>
            <w:shd w:val="clear" w:color="auto" w:fill="auto"/>
            <w:vAlign w:val="center"/>
          </w:tcPr>
          <w:p w14:paraId="0D664927" w14:textId="77777777" w:rsidR="00806C96" w:rsidRPr="001E1E63" w:rsidRDefault="00806C96" w:rsidP="00806C96">
            <w:pPr>
              <w:rPr>
                <w:rFonts w:ascii="Times New Roman" w:hAnsi="Times New Roman"/>
                <w:sz w:val="24"/>
                <w:szCs w:val="24"/>
                <w:lang w:val="sr-Cyrl-CS"/>
              </w:rPr>
            </w:pPr>
          </w:p>
          <w:p w14:paraId="2811076E"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 xml:space="preserve">Објасните шта ће бити са </w:t>
            </w:r>
            <w:r w:rsidR="008304A1">
              <w:rPr>
                <w:rFonts w:ascii="Times New Roman" w:hAnsi="Times New Roman"/>
                <w:sz w:val="24"/>
                <w:szCs w:val="24"/>
                <w:lang w:val="sr-Cyrl-CS"/>
              </w:rPr>
              <w:t>пројектом</w:t>
            </w:r>
            <w:r w:rsidR="008304A1" w:rsidRPr="001E1E63">
              <w:rPr>
                <w:rFonts w:ascii="Times New Roman" w:hAnsi="Times New Roman"/>
                <w:sz w:val="24"/>
                <w:szCs w:val="24"/>
                <w:lang w:val="sr-Cyrl-CS"/>
              </w:rPr>
              <w:t xml:space="preserve"> </w:t>
            </w:r>
            <w:r w:rsidRPr="001E1E63">
              <w:rPr>
                <w:rFonts w:ascii="Times New Roman" w:hAnsi="Times New Roman"/>
                <w:sz w:val="24"/>
                <w:szCs w:val="24"/>
                <w:lang w:val="sr-Cyrl-CS"/>
              </w:rPr>
              <w:t>уколико се не квалификујете за доделу средстава</w:t>
            </w:r>
          </w:p>
          <w:p w14:paraId="3056CB86" w14:textId="77777777" w:rsidR="00806C96" w:rsidRPr="001E1E63" w:rsidRDefault="00806C96" w:rsidP="00806C96">
            <w:pPr>
              <w:spacing w:line="360" w:lineRule="auto"/>
              <w:rPr>
                <w:rFonts w:ascii="Times New Roman" w:hAnsi="Times New Roman"/>
                <w:sz w:val="24"/>
                <w:szCs w:val="24"/>
                <w:lang w:val="sr-Cyrl-CS"/>
              </w:rPr>
            </w:pPr>
          </w:p>
        </w:tc>
        <w:tc>
          <w:tcPr>
            <w:tcW w:w="4987" w:type="dxa"/>
            <w:gridSpan w:val="2"/>
            <w:shd w:val="clear" w:color="auto" w:fill="auto"/>
          </w:tcPr>
          <w:p w14:paraId="0CCA8EE0" w14:textId="298B2539" w:rsidR="00806C96" w:rsidRPr="001E1E63" w:rsidRDefault="00000000" w:rsidP="00877B85">
            <w:pPr>
              <w:pStyle w:val="ListParagraph"/>
              <w:spacing w:after="120" w:line="240" w:lineRule="auto"/>
              <w:ind w:left="58"/>
              <w:rPr>
                <w:rFonts w:ascii="Times New Roman" w:hAnsi="Times New Roman"/>
                <w:sz w:val="24"/>
                <w:szCs w:val="24"/>
                <w:lang w:val="sr-Cyrl-CS"/>
              </w:rPr>
            </w:pPr>
            <w:sdt>
              <w:sdtPr>
                <w:rPr>
                  <w:rFonts w:ascii="Times New Roman" w:hAnsi="Times New Roman"/>
                  <w:sz w:val="24"/>
                  <w:szCs w:val="24"/>
                  <w:lang w:val="sr-Cyrl-CS"/>
                </w:rPr>
                <w:id w:val="948355416"/>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извршићемо улагање свакако</w:t>
            </w:r>
          </w:p>
          <w:p w14:paraId="51D7EDE2" w14:textId="77777777" w:rsidR="00806C96" w:rsidRPr="001E1E63" w:rsidRDefault="00806C96" w:rsidP="00877B85">
            <w:pPr>
              <w:pStyle w:val="ListParagraph"/>
              <w:spacing w:after="120" w:line="240" w:lineRule="auto"/>
              <w:ind w:left="58"/>
              <w:rPr>
                <w:rFonts w:ascii="Times New Roman" w:hAnsi="Times New Roman"/>
                <w:sz w:val="24"/>
                <w:szCs w:val="24"/>
                <w:lang w:val="sr-Cyrl-CS"/>
              </w:rPr>
            </w:pPr>
          </w:p>
          <w:p w14:paraId="63CDCE04" w14:textId="3B99E42F" w:rsidR="00806C96" w:rsidRPr="001E1E63" w:rsidRDefault="00000000" w:rsidP="00877B85">
            <w:pPr>
              <w:pStyle w:val="ListParagraph"/>
              <w:spacing w:after="120" w:line="240" w:lineRule="auto"/>
              <w:ind w:left="58"/>
              <w:rPr>
                <w:rFonts w:ascii="Times New Roman" w:hAnsi="Times New Roman"/>
                <w:sz w:val="24"/>
                <w:szCs w:val="24"/>
                <w:lang w:val="sr-Cyrl-CS"/>
              </w:rPr>
            </w:pPr>
            <w:sdt>
              <w:sdtPr>
                <w:rPr>
                  <w:rFonts w:ascii="Times New Roman" w:hAnsi="Times New Roman"/>
                  <w:sz w:val="24"/>
                  <w:szCs w:val="24"/>
                  <w:lang w:val="sr-Cyrl-CS"/>
                </w:rPr>
                <w:id w:val="809214612"/>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извршићемо улагање, али касније</w:t>
            </w:r>
          </w:p>
          <w:p w14:paraId="69656444" w14:textId="77777777" w:rsidR="00806C96" w:rsidRPr="001E1E63" w:rsidRDefault="00806C96" w:rsidP="00877B85">
            <w:pPr>
              <w:pStyle w:val="ListParagraph"/>
              <w:spacing w:after="120" w:line="240" w:lineRule="auto"/>
              <w:ind w:left="58"/>
              <w:rPr>
                <w:rFonts w:ascii="Times New Roman" w:hAnsi="Times New Roman"/>
                <w:sz w:val="24"/>
                <w:szCs w:val="24"/>
                <w:lang w:val="sr-Cyrl-CS"/>
              </w:rPr>
            </w:pPr>
          </w:p>
          <w:p w14:paraId="71C4655C" w14:textId="46B036E4" w:rsidR="00806C96" w:rsidRPr="001E1E63" w:rsidRDefault="00000000" w:rsidP="00877B85">
            <w:pPr>
              <w:pStyle w:val="ListParagraph"/>
              <w:spacing w:after="120" w:line="240" w:lineRule="auto"/>
              <w:ind w:left="58"/>
              <w:rPr>
                <w:rFonts w:ascii="Times New Roman" w:hAnsi="Times New Roman"/>
                <w:sz w:val="24"/>
                <w:szCs w:val="24"/>
                <w:lang w:val="sr-Cyrl-CS"/>
              </w:rPr>
            </w:pPr>
            <w:sdt>
              <w:sdtPr>
                <w:rPr>
                  <w:rFonts w:ascii="Times New Roman" w:hAnsi="Times New Roman"/>
                  <w:sz w:val="24"/>
                  <w:szCs w:val="24"/>
                  <w:lang w:val="sr-Cyrl-CS"/>
                </w:rPr>
                <w:id w:val="-1684660146"/>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одустаћемо од улагања</w:t>
            </w:r>
          </w:p>
          <w:p w14:paraId="16716067" w14:textId="77777777" w:rsidR="00806C96" w:rsidRPr="001E1E63" w:rsidRDefault="00806C96" w:rsidP="00877B85">
            <w:pPr>
              <w:pStyle w:val="ListParagraph"/>
              <w:spacing w:after="120" w:line="240" w:lineRule="auto"/>
              <w:ind w:left="58"/>
              <w:rPr>
                <w:rFonts w:ascii="Times New Roman" w:hAnsi="Times New Roman"/>
                <w:sz w:val="24"/>
                <w:szCs w:val="24"/>
                <w:lang w:val="sr-Cyrl-CS"/>
              </w:rPr>
            </w:pPr>
          </w:p>
          <w:p w14:paraId="168C0B24" w14:textId="088D908F" w:rsidR="00806C96" w:rsidRPr="001E1E63" w:rsidRDefault="00000000" w:rsidP="00877B85">
            <w:pPr>
              <w:pStyle w:val="ListParagraph"/>
              <w:spacing w:after="120" w:line="240" w:lineRule="auto"/>
              <w:ind w:left="58"/>
              <w:rPr>
                <w:rFonts w:ascii="Times New Roman" w:hAnsi="Times New Roman"/>
                <w:sz w:val="24"/>
                <w:szCs w:val="24"/>
                <w:lang w:val="sr-Cyrl-CS"/>
              </w:rPr>
            </w:pPr>
            <w:sdt>
              <w:sdtPr>
                <w:rPr>
                  <w:rFonts w:ascii="Times New Roman" w:hAnsi="Times New Roman"/>
                  <w:sz w:val="24"/>
                  <w:szCs w:val="24"/>
                  <w:lang w:val="sr-Cyrl-CS"/>
                </w:rPr>
                <w:id w:val="-1944065151"/>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друго ________________________</w:t>
            </w:r>
          </w:p>
          <w:p w14:paraId="15940EA4" w14:textId="77777777" w:rsidR="00806C96" w:rsidRPr="001E1E63" w:rsidRDefault="00806C96" w:rsidP="00806C96">
            <w:pPr>
              <w:spacing w:line="360" w:lineRule="auto"/>
              <w:rPr>
                <w:rFonts w:ascii="Times New Roman" w:hAnsi="Times New Roman"/>
                <w:sz w:val="24"/>
                <w:szCs w:val="24"/>
                <w:lang w:val="sr-Cyrl-CS"/>
              </w:rPr>
            </w:pPr>
          </w:p>
        </w:tc>
      </w:tr>
    </w:tbl>
    <w:p w14:paraId="32B5A861" w14:textId="77777777" w:rsidR="00B048F1" w:rsidRPr="004E3531" w:rsidRDefault="00B048F1" w:rsidP="00012C3A">
      <w:pPr>
        <w:jc w:val="center"/>
        <w:rPr>
          <w:rFonts w:ascii="Times New Roman" w:hAnsi="Times New Roman"/>
          <w:b/>
          <w:i/>
          <w:sz w:val="24"/>
          <w:szCs w:val="24"/>
          <w:lang w:val="sr-Cyrl-CS"/>
        </w:rPr>
      </w:pPr>
    </w:p>
    <w:p w14:paraId="7E095964" w14:textId="77777777" w:rsidR="004E3531" w:rsidRDefault="004E3531" w:rsidP="004E3531">
      <w:pPr>
        <w:rPr>
          <w:rFonts w:ascii="Times New Roman" w:hAnsi="Times New Roman"/>
          <w:b/>
          <w:sz w:val="24"/>
          <w:szCs w:val="24"/>
          <w:lang w:val="sr-Latn-BA"/>
        </w:rPr>
      </w:pPr>
    </w:p>
    <w:p w14:paraId="200AB6B8" w14:textId="77777777" w:rsidR="00D97C15" w:rsidRDefault="00D97C15" w:rsidP="004E3531">
      <w:pPr>
        <w:rPr>
          <w:rFonts w:ascii="Times New Roman" w:hAnsi="Times New Roman"/>
          <w:b/>
          <w:sz w:val="24"/>
          <w:szCs w:val="24"/>
          <w:lang w:val="sr-Latn-BA"/>
        </w:rPr>
      </w:pPr>
    </w:p>
    <w:p w14:paraId="4FAB9B07" w14:textId="77777777" w:rsidR="00D97C15" w:rsidRDefault="00D97C15" w:rsidP="004E3531">
      <w:pPr>
        <w:rPr>
          <w:rFonts w:ascii="Times New Roman" w:hAnsi="Times New Roman"/>
          <w:b/>
          <w:sz w:val="24"/>
          <w:szCs w:val="24"/>
          <w:lang w:val="sr-Latn-BA"/>
        </w:rPr>
      </w:pPr>
    </w:p>
    <w:p w14:paraId="638EC13D" w14:textId="77777777" w:rsidR="00D97C15" w:rsidRDefault="00D97C15" w:rsidP="004E3531">
      <w:pPr>
        <w:rPr>
          <w:rFonts w:ascii="Times New Roman" w:hAnsi="Times New Roman"/>
          <w:b/>
          <w:sz w:val="24"/>
          <w:szCs w:val="24"/>
          <w:lang w:val="sr-Latn-BA"/>
        </w:rPr>
      </w:pPr>
    </w:p>
    <w:p w14:paraId="450E5823" w14:textId="77777777" w:rsidR="00D97C15" w:rsidRDefault="00D97C15" w:rsidP="004E3531">
      <w:pPr>
        <w:rPr>
          <w:rFonts w:ascii="Times New Roman" w:hAnsi="Times New Roman"/>
          <w:b/>
          <w:sz w:val="24"/>
          <w:szCs w:val="24"/>
          <w:lang w:val="sr-Latn-BA"/>
        </w:rPr>
      </w:pPr>
    </w:p>
    <w:p w14:paraId="16EA6FFC" w14:textId="77777777" w:rsidR="00D97C15" w:rsidRDefault="00D97C15" w:rsidP="004E3531">
      <w:pPr>
        <w:rPr>
          <w:rFonts w:ascii="Times New Roman" w:hAnsi="Times New Roman"/>
          <w:b/>
          <w:sz w:val="24"/>
          <w:szCs w:val="24"/>
          <w:lang w:val="sr-Latn-BA"/>
        </w:rPr>
      </w:pPr>
    </w:p>
    <w:p w14:paraId="605E33D4" w14:textId="77777777" w:rsidR="00D97C15" w:rsidRDefault="00D97C15" w:rsidP="004E3531">
      <w:pPr>
        <w:rPr>
          <w:rFonts w:ascii="Times New Roman" w:hAnsi="Times New Roman"/>
          <w:b/>
          <w:sz w:val="24"/>
          <w:szCs w:val="24"/>
          <w:lang w:val="sr-Latn-BA"/>
        </w:rPr>
      </w:pPr>
    </w:p>
    <w:p w14:paraId="5EC9F954" w14:textId="77777777" w:rsidR="00D97C15" w:rsidRDefault="00D97C15" w:rsidP="004E3531">
      <w:pPr>
        <w:rPr>
          <w:rFonts w:ascii="Times New Roman" w:hAnsi="Times New Roman"/>
          <w:b/>
          <w:sz w:val="24"/>
          <w:szCs w:val="24"/>
          <w:lang w:val="sr-Latn-BA"/>
        </w:rPr>
      </w:pPr>
    </w:p>
    <w:p w14:paraId="0E163B0E" w14:textId="77777777" w:rsidR="00D97C15" w:rsidRPr="00D97C15" w:rsidRDefault="00D97C15" w:rsidP="004E3531">
      <w:pPr>
        <w:rPr>
          <w:rFonts w:ascii="Times New Roman" w:hAnsi="Times New Roman"/>
          <w:b/>
          <w:sz w:val="24"/>
          <w:szCs w:val="24"/>
          <w:lang w:val="sr-Latn-B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1"/>
        <w:gridCol w:w="4961"/>
      </w:tblGrid>
      <w:tr w:rsidR="008304A1" w:rsidRPr="009340C5" w14:paraId="5E49C587" w14:textId="77777777" w:rsidTr="00245E19">
        <w:tc>
          <w:tcPr>
            <w:tcW w:w="9498" w:type="dxa"/>
            <w:gridSpan w:val="3"/>
            <w:shd w:val="clear" w:color="auto" w:fill="D9D9D9"/>
            <w:vAlign w:val="center"/>
          </w:tcPr>
          <w:p w14:paraId="47B74E75" w14:textId="77777777" w:rsidR="008304A1" w:rsidRPr="006F29DC" w:rsidRDefault="00AF47B8" w:rsidP="00F12D41">
            <w:pPr>
              <w:rPr>
                <w:rFonts w:ascii="Times New Roman" w:hAnsi="Times New Roman"/>
                <w:b/>
                <w:sz w:val="24"/>
                <w:szCs w:val="24"/>
                <w:lang w:val="sr-Cyrl-CS"/>
              </w:rPr>
            </w:pPr>
            <w:r w:rsidRPr="006F29DC">
              <w:rPr>
                <w:rFonts w:ascii="Times New Roman" w:hAnsi="Times New Roman"/>
                <w:b/>
                <w:sz w:val="24"/>
                <w:szCs w:val="24"/>
                <w:lang w:val="sr-Cyrl-CS"/>
              </w:rPr>
              <w:lastRenderedPageBreak/>
              <w:t>ОСНОВНИ ПОДАЦИ О КОРИШЋЕЊУ СРЕДСТАВА ПОДРШКЕ</w:t>
            </w:r>
          </w:p>
        </w:tc>
      </w:tr>
      <w:tr w:rsidR="008304A1" w:rsidRPr="004E3531" w14:paraId="6C67F02F" w14:textId="77777777" w:rsidTr="007F5D12">
        <w:tc>
          <w:tcPr>
            <w:tcW w:w="4537" w:type="dxa"/>
            <w:gridSpan w:val="2"/>
            <w:shd w:val="clear" w:color="auto" w:fill="D9D9D9"/>
            <w:vAlign w:val="center"/>
          </w:tcPr>
          <w:p w14:paraId="4F2BC2E1" w14:textId="77777777" w:rsidR="008304A1" w:rsidRPr="006E747D" w:rsidRDefault="008304A1" w:rsidP="008304A1">
            <w:pPr>
              <w:rPr>
                <w:rFonts w:ascii="Times New Roman" w:hAnsi="Times New Roman"/>
                <w:color w:val="FF0000"/>
                <w:sz w:val="24"/>
                <w:szCs w:val="24"/>
                <w:lang w:val="sr-Cyrl-CS"/>
              </w:rPr>
            </w:pPr>
            <w:r w:rsidRPr="00557709">
              <w:rPr>
                <w:rFonts w:ascii="Times New Roman" w:hAnsi="Times New Roman"/>
                <w:sz w:val="24"/>
                <w:szCs w:val="24"/>
                <w:lang w:val="sr-Cyrl-CS"/>
              </w:rPr>
              <w:t>Да ли је привредни субјекат у текућој фискалној години и у претходне две године</w:t>
            </w:r>
            <w:r w:rsidR="00E31C04">
              <w:rPr>
                <w:rFonts w:ascii="Times New Roman" w:hAnsi="Times New Roman"/>
                <w:sz w:val="24"/>
                <w:szCs w:val="24"/>
                <w:lang w:val="sr-Cyrl-CS"/>
              </w:rPr>
              <w:t>, сам или са повезаним лицима</w:t>
            </w:r>
            <w:r w:rsidRPr="00557709">
              <w:rPr>
                <w:rFonts w:ascii="Times New Roman" w:hAnsi="Times New Roman"/>
                <w:sz w:val="24"/>
                <w:szCs w:val="24"/>
                <w:lang w:val="sr-Cyrl-CS"/>
              </w:rPr>
              <w:t xml:space="preserve"> користио државну помоћ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 xml:space="preserve">помоћ </w:t>
            </w:r>
            <w:r w:rsidRPr="00557709">
              <w:rPr>
                <w:rFonts w:ascii="Times New Roman" w:hAnsi="Times New Roman"/>
                <w:sz w:val="24"/>
                <w:szCs w:val="24"/>
                <w:lang w:val="sr-Cyrl-CS"/>
              </w:rPr>
              <w:t>односно средства буџета Републике Србије:</w:t>
            </w:r>
          </w:p>
        </w:tc>
        <w:tc>
          <w:tcPr>
            <w:tcW w:w="4961" w:type="dxa"/>
          </w:tcPr>
          <w:p w14:paraId="5CE00EB9" w14:textId="77777777" w:rsidR="008304A1" w:rsidRPr="004E3531" w:rsidRDefault="008304A1" w:rsidP="008304A1">
            <w:pPr>
              <w:rPr>
                <w:rFonts w:ascii="Times New Roman" w:hAnsi="Times New Roman"/>
                <w:sz w:val="24"/>
                <w:szCs w:val="24"/>
                <w:lang w:val="sr-Cyrl-CS"/>
              </w:rPr>
            </w:pPr>
          </w:p>
          <w:p w14:paraId="1AA1B902" w14:textId="456B1B8A"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790254323"/>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4943477C" w14:textId="77777777" w:rsidR="008304A1" w:rsidRDefault="008304A1" w:rsidP="008304A1">
            <w:pPr>
              <w:ind w:left="317"/>
              <w:rPr>
                <w:rFonts w:ascii="Times New Roman" w:hAnsi="Times New Roman"/>
                <w:sz w:val="24"/>
                <w:szCs w:val="24"/>
                <w:lang w:val="sr-Cyrl-CS"/>
              </w:rPr>
            </w:pPr>
          </w:p>
          <w:p w14:paraId="351A3E02" w14:textId="77777777" w:rsidR="008304A1" w:rsidRDefault="008304A1" w:rsidP="008304A1">
            <w:pPr>
              <w:ind w:left="317"/>
              <w:rPr>
                <w:rFonts w:ascii="Times New Roman" w:hAnsi="Times New Roman"/>
                <w:sz w:val="24"/>
                <w:szCs w:val="24"/>
                <w:lang w:val="sr-Cyrl-CS"/>
              </w:rPr>
            </w:pPr>
          </w:p>
          <w:p w14:paraId="4AC9A406" w14:textId="5C935AC1"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1651819776"/>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34A65717" w14:textId="77777777" w:rsidR="008304A1" w:rsidRPr="004E3531" w:rsidRDefault="008304A1" w:rsidP="008304A1">
            <w:pPr>
              <w:rPr>
                <w:rFonts w:ascii="Times New Roman" w:hAnsi="Times New Roman"/>
                <w:sz w:val="24"/>
                <w:szCs w:val="24"/>
                <w:lang w:val="sr-Cyrl-CS"/>
              </w:rPr>
            </w:pPr>
          </w:p>
        </w:tc>
      </w:tr>
      <w:tr w:rsidR="008304A1" w:rsidRPr="004E3531" w14:paraId="5268A029" w14:textId="77777777" w:rsidTr="001E1E63">
        <w:tc>
          <w:tcPr>
            <w:tcW w:w="9498" w:type="dxa"/>
            <w:gridSpan w:val="3"/>
            <w:shd w:val="clear" w:color="auto" w:fill="D9D9D9"/>
            <w:vAlign w:val="center"/>
          </w:tcPr>
          <w:p w14:paraId="6A762B51" w14:textId="77777777" w:rsidR="008304A1" w:rsidRDefault="008304A1" w:rsidP="008F1BCB">
            <w:pPr>
              <w:rPr>
                <w:rFonts w:ascii="Times New Roman" w:hAnsi="Times New Roman"/>
                <w:sz w:val="24"/>
                <w:szCs w:val="24"/>
                <w:lang w:val="sr-Cyrl-CS"/>
              </w:rPr>
            </w:pPr>
            <w:r w:rsidRPr="00557709">
              <w:rPr>
                <w:rFonts w:ascii="Times New Roman" w:hAnsi="Times New Roman"/>
                <w:sz w:val="24"/>
                <w:szCs w:val="24"/>
                <w:lang w:val="sr-Cyrl-CS"/>
              </w:rPr>
              <w:t xml:space="preserve">Уколико је одговор на претходно питање позитиван, навести износе примљене државне помоћи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помоћи</w:t>
            </w:r>
            <w:r w:rsidR="00E31C04">
              <w:rPr>
                <w:rFonts w:ascii="Times New Roman" w:hAnsi="Times New Roman"/>
                <w:sz w:val="24"/>
                <w:szCs w:val="24"/>
                <w:lang w:val="sr-Cyrl-RS"/>
              </w:rPr>
              <w:t xml:space="preserve"> привредног субјекта</w:t>
            </w:r>
            <w:r w:rsidR="008F1BCB">
              <w:rPr>
                <w:rFonts w:ascii="Times New Roman" w:hAnsi="Times New Roman"/>
                <w:sz w:val="24"/>
                <w:szCs w:val="24"/>
                <w:lang w:val="sr-Cyrl-RS"/>
              </w:rPr>
              <w:t xml:space="preserve"> самог или </w:t>
            </w:r>
            <w:r w:rsidR="00E31C04">
              <w:rPr>
                <w:rFonts w:ascii="Times New Roman" w:hAnsi="Times New Roman"/>
                <w:sz w:val="24"/>
                <w:szCs w:val="24"/>
                <w:lang w:val="sr-Cyrl-RS"/>
              </w:rPr>
              <w:t>са повезаним лицима</w:t>
            </w:r>
            <w:r>
              <w:rPr>
                <w:rFonts w:ascii="Times New Roman" w:hAnsi="Times New Roman"/>
                <w:sz w:val="24"/>
                <w:szCs w:val="24"/>
                <w:lang w:val="sr-Cyrl-RS"/>
              </w:rPr>
              <w:t xml:space="preserve"> </w:t>
            </w:r>
            <w:r w:rsidRPr="00557709">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8304A1" w:rsidRPr="004E3531" w14:paraId="53D9B379" w14:textId="77777777" w:rsidTr="001E1E63">
        <w:trPr>
          <w:trHeight w:val="1193"/>
        </w:trPr>
        <w:tc>
          <w:tcPr>
            <w:tcW w:w="1276" w:type="dxa"/>
            <w:shd w:val="clear" w:color="auto" w:fill="D9D9D9"/>
            <w:vAlign w:val="center"/>
          </w:tcPr>
          <w:p w14:paraId="12D527A7" w14:textId="77777777" w:rsidR="008304A1" w:rsidRPr="004E3531" w:rsidRDefault="008304A1" w:rsidP="008304A1">
            <w:pPr>
              <w:jc w:val="center"/>
              <w:rPr>
                <w:rFonts w:ascii="Times New Roman" w:hAnsi="Times New Roman"/>
                <w:b/>
                <w:sz w:val="24"/>
                <w:szCs w:val="24"/>
              </w:rPr>
            </w:pPr>
            <w:r w:rsidRPr="004E3531">
              <w:rPr>
                <w:rFonts w:ascii="Times New Roman" w:hAnsi="Times New Roman"/>
                <w:b/>
                <w:sz w:val="24"/>
                <w:szCs w:val="24"/>
                <w:lang w:val="sr-Cyrl-CS"/>
              </w:rPr>
              <w:t>20</w:t>
            </w:r>
            <w:r>
              <w:rPr>
                <w:rFonts w:ascii="Times New Roman" w:hAnsi="Times New Roman"/>
                <w:b/>
                <w:sz w:val="24"/>
                <w:szCs w:val="24"/>
                <w:lang w:val="sr-Cyrl-CS"/>
              </w:rPr>
              <w:t>2</w:t>
            </w:r>
            <w:r w:rsidR="00E74553">
              <w:rPr>
                <w:rFonts w:ascii="Times New Roman" w:hAnsi="Times New Roman"/>
                <w:b/>
                <w:sz w:val="24"/>
                <w:szCs w:val="24"/>
                <w:lang w:val="sr-Cyrl-CS"/>
              </w:rPr>
              <w:t>2</w:t>
            </w:r>
            <w:r w:rsidRPr="004E3531">
              <w:rPr>
                <w:rFonts w:ascii="Times New Roman" w:hAnsi="Times New Roman"/>
                <w:b/>
                <w:sz w:val="24"/>
                <w:szCs w:val="24"/>
                <w:lang w:val="sr-Cyrl-CS"/>
              </w:rPr>
              <w:t>.</w:t>
            </w:r>
          </w:p>
        </w:tc>
        <w:tc>
          <w:tcPr>
            <w:tcW w:w="8222" w:type="dxa"/>
            <w:gridSpan w:val="2"/>
            <w:shd w:val="clear" w:color="auto" w:fill="auto"/>
            <w:vAlign w:val="center"/>
          </w:tcPr>
          <w:p w14:paraId="165EF495" w14:textId="4A890456" w:rsidR="008304A1" w:rsidRPr="00877B85" w:rsidRDefault="008304A1" w:rsidP="008304A1">
            <w:pPr>
              <w:rPr>
                <w:rFonts w:ascii="Times New Roman" w:hAnsi="Times New Roman"/>
                <w:sz w:val="24"/>
                <w:szCs w:val="24"/>
                <w:lang w:val="sr-Latn-RS"/>
              </w:rPr>
            </w:pPr>
          </w:p>
        </w:tc>
      </w:tr>
      <w:tr w:rsidR="008304A1" w:rsidRPr="004E3531" w14:paraId="168C92EC" w14:textId="77777777" w:rsidTr="001E1E63">
        <w:trPr>
          <w:trHeight w:val="983"/>
        </w:trPr>
        <w:tc>
          <w:tcPr>
            <w:tcW w:w="1276" w:type="dxa"/>
            <w:shd w:val="clear" w:color="auto" w:fill="D9D9D9"/>
            <w:vAlign w:val="center"/>
          </w:tcPr>
          <w:p w14:paraId="61C6FD66" w14:textId="77777777" w:rsidR="008304A1" w:rsidRPr="004E3531" w:rsidRDefault="008304A1" w:rsidP="008304A1">
            <w:pPr>
              <w:jc w:val="center"/>
              <w:rPr>
                <w:rFonts w:ascii="Times New Roman" w:hAnsi="Times New Roman"/>
                <w:b/>
                <w:sz w:val="24"/>
                <w:szCs w:val="24"/>
              </w:rPr>
            </w:pPr>
            <w:r>
              <w:rPr>
                <w:rFonts w:ascii="Times New Roman" w:hAnsi="Times New Roman"/>
                <w:b/>
                <w:sz w:val="24"/>
                <w:szCs w:val="24"/>
                <w:lang w:val="sr-Cyrl-CS"/>
              </w:rPr>
              <w:t>202</w:t>
            </w:r>
            <w:r w:rsidR="00E74553">
              <w:rPr>
                <w:rFonts w:ascii="Times New Roman" w:hAnsi="Times New Roman"/>
                <w:b/>
                <w:sz w:val="24"/>
                <w:szCs w:val="24"/>
                <w:lang w:val="sr-Cyrl-CS"/>
              </w:rPr>
              <w:t>3</w:t>
            </w:r>
            <w:r w:rsidRPr="004E3531">
              <w:rPr>
                <w:rFonts w:ascii="Times New Roman" w:hAnsi="Times New Roman"/>
                <w:b/>
                <w:sz w:val="24"/>
                <w:szCs w:val="24"/>
                <w:lang w:val="sr-Cyrl-CS"/>
              </w:rPr>
              <w:t>.</w:t>
            </w:r>
          </w:p>
        </w:tc>
        <w:tc>
          <w:tcPr>
            <w:tcW w:w="8222" w:type="dxa"/>
            <w:gridSpan w:val="2"/>
            <w:shd w:val="clear" w:color="auto" w:fill="auto"/>
            <w:vAlign w:val="center"/>
          </w:tcPr>
          <w:p w14:paraId="29F42718" w14:textId="58DF6997" w:rsidR="008304A1" w:rsidRPr="00877B85" w:rsidRDefault="008304A1" w:rsidP="008304A1">
            <w:pPr>
              <w:rPr>
                <w:rFonts w:ascii="Times New Roman" w:hAnsi="Times New Roman"/>
                <w:sz w:val="24"/>
                <w:szCs w:val="24"/>
                <w:lang w:val="sr-Latn-RS"/>
              </w:rPr>
            </w:pPr>
          </w:p>
        </w:tc>
      </w:tr>
      <w:tr w:rsidR="008304A1" w:rsidRPr="004E3531" w14:paraId="5E8C8A99" w14:textId="77777777" w:rsidTr="001E1E63">
        <w:trPr>
          <w:trHeight w:val="983"/>
        </w:trPr>
        <w:tc>
          <w:tcPr>
            <w:tcW w:w="1276" w:type="dxa"/>
            <w:shd w:val="clear" w:color="auto" w:fill="D9D9D9"/>
            <w:vAlign w:val="center"/>
          </w:tcPr>
          <w:p w14:paraId="29ED1AFD" w14:textId="77777777" w:rsidR="008304A1" w:rsidRPr="004E3531" w:rsidRDefault="008304A1" w:rsidP="008304A1">
            <w:pPr>
              <w:jc w:val="center"/>
              <w:rPr>
                <w:rFonts w:ascii="Times New Roman" w:hAnsi="Times New Roman"/>
                <w:b/>
                <w:sz w:val="24"/>
                <w:szCs w:val="24"/>
                <w:lang w:val="sr-Cyrl-CS"/>
              </w:rPr>
            </w:pPr>
            <w:r>
              <w:rPr>
                <w:rFonts w:ascii="Times New Roman" w:hAnsi="Times New Roman"/>
                <w:b/>
                <w:sz w:val="24"/>
                <w:szCs w:val="24"/>
                <w:lang w:val="sr-Cyrl-CS"/>
              </w:rPr>
              <w:t>202</w:t>
            </w:r>
            <w:r w:rsidR="00E74553">
              <w:rPr>
                <w:rFonts w:ascii="Times New Roman" w:hAnsi="Times New Roman"/>
                <w:b/>
                <w:sz w:val="24"/>
                <w:szCs w:val="24"/>
                <w:lang w:val="sr-Cyrl-CS"/>
              </w:rPr>
              <w:t>4</w:t>
            </w:r>
            <w:r>
              <w:rPr>
                <w:rFonts w:ascii="Times New Roman" w:hAnsi="Times New Roman"/>
                <w:b/>
                <w:sz w:val="24"/>
                <w:szCs w:val="24"/>
                <w:lang w:val="sr-Cyrl-CS"/>
              </w:rPr>
              <w:t>.</w:t>
            </w:r>
          </w:p>
        </w:tc>
        <w:tc>
          <w:tcPr>
            <w:tcW w:w="8222" w:type="dxa"/>
            <w:gridSpan w:val="2"/>
            <w:shd w:val="clear" w:color="auto" w:fill="auto"/>
            <w:vAlign w:val="center"/>
          </w:tcPr>
          <w:p w14:paraId="083118AE" w14:textId="5ABFA164" w:rsidR="008304A1" w:rsidRPr="00877B85" w:rsidRDefault="008304A1" w:rsidP="008304A1">
            <w:pPr>
              <w:rPr>
                <w:rFonts w:ascii="Times New Roman" w:hAnsi="Times New Roman"/>
                <w:sz w:val="24"/>
                <w:szCs w:val="24"/>
                <w:lang w:val="sr-Latn-RS"/>
              </w:rPr>
            </w:pPr>
          </w:p>
        </w:tc>
      </w:tr>
      <w:tr w:rsidR="008304A1" w:rsidRPr="004E3531" w14:paraId="6C2DAAF7"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AE030C" w14:textId="77777777" w:rsidR="008304A1" w:rsidRDefault="007674C5" w:rsidP="00315824">
            <w:pPr>
              <w:rPr>
                <w:rFonts w:ascii="Times New Roman" w:hAnsi="Times New Roman"/>
                <w:sz w:val="24"/>
                <w:szCs w:val="24"/>
                <w:lang w:val="sr-Cyrl-CS"/>
              </w:rPr>
            </w:pPr>
            <w:r w:rsidRPr="00557709">
              <w:rPr>
                <w:rFonts w:ascii="Times New Roman" w:hAnsi="Times New Roman"/>
                <w:sz w:val="24"/>
                <w:szCs w:val="24"/>
                <w:lang w:val="sr-Cyrl-CS"/>
              </w:rPr>
              <w:t xml:space="preserve">Да ли је привредни субјекат користио средства </w:t>
            </w:r>
            <w:r w:rsidRPr="00F65632">
              <w:rPr>
                <w:rFonts w:ascii="Times New Roman" w:hAnsi="Times New Roman"/>
                <w:sz w:val="24"/>
                <w:szCs w:val="24"/>
                <w:lang w:val="sr-Cyrl-CS"/>
              </w:rPr>
              <w:t xml:space="preserve">по </w:t>
            </w:r>
            <w:r w:rsidRPr="000B77A3">
              <w:rPr>
                <w:rFonts w:ascii="Times New Roman" w:hAnsi="Times New Roman"/>
                <w:sz w:val="24"/>
                <w:szCs w:val="24"/>
                <w:lang w:val="sr-Cyrl-CS" w:eastAsia="en-GB"/>
              </w:rPr>
              <w:t xml:space="preserve">, </w:t>
            </w:r>
            <w:r w:rsidR="00047786">
              <w:rPr>
                <w:rFonts w:ascii="Times New Roman" w:hAnsi="Times New Roman"/>
                <w:sz w:val="24"/>
                <w:szCs w:val="24"/>
                <w:lang w:val="sr-Cyrl-CS" w:eastAsia="en-GB"/>
              </w:rPr>
              <w:t xml:space="preserve">Програму подстицања развоја предузетништва кроз финансијску подршку за почетнике у пословању у 2022. години, </w:t>
            </w:r>
            <w:r w:rsidR="00315824" w:rsidRPr="00315824">
              <w:rPr>
                <w:rFonts w:ascii="Times New Roman" w:hAnsi="Times New Roman"/>
                <w:sz w:val="24"/>
                <w:szCs w:val="24"/>
                <w:lang w:val="sr-Cyrl-CS" w:eastAsia="en-GB"/>
              </w:rPr>
              <w:t xml:space="preserve">, Програму подстицања развоја предузетништва кроз финансијску подршку за почетнике у пословању </w:t>
            </w:r>
            <w:r w:rsidR="00315824">
              <w:rPr>
                <w:rFonts w:ascii="Times New Roman" w:hAnsi="Times New Roman"/>
                <w:sz w:val="24"/>
                <w:szCs w:val="24"/>
                <w:lang w:val="sr-Cyrl-CS" w:eastAsia="en-GB"/>
              </w:rPr>
              <w:t>и младе у 2023</w:t>
            </w:r>
            <w:r w:rsidR="00315824" w:rsidRPr="00315824">
              <w:rPr>
                <w:rFonts w:ascii="Times New Roman" w:hAnsi="Times New Roman"/>
                <w:sz w:val="24"/>
                <w:szCs w:val="24"/>
                <w:lang w:val="sr-Cyrl-CS" w:eastAsia="en-GB"/>
              </w:rPr>
              <w:t>.</w:t>
            </w:r>
            <w:r w:rsidR="008763A3">
              <w:rPr>
                <w:rFonts w:ascii="Times New Roman" w:hAnsi="Times New Roman"/>
                <w:sz w:val="24"/>
                <w:szCs w:val="24"/>
                <w:lang w:val="sr-Cyrl-CS" w:eastAsia="en-GB"/>
              </w:rPr>
              <w:t xml:space="preserve"> и 2024.</w:t>
            </w:r>
            <w:r w:rsidR="00315824" w:rsidRPr="00315824">
              <w:rPr>
                <w:rFonts w:ascii="Times New Roman" w:hAnsi="Times New Roman"/>
                <w:sz w:val="24"/>
                <w:szCs w:val="24"/>
                <w:lang w:val="sr-Cyrl-CS" w:eastAsia="en-GB"/>
              </w:rPr>
              <w:t xml:space="preserve"> години </w:t>
            </w:r>
            <w:r w:rsidR="00315824">
              <w:rPr>
                <w:rFonts w:ascii="Times New Roman" w:hAnsi="Times New Roman"/>
                <w:sz w:val="24"/>
                <w:szCs w:val="24"/>
                <w:lang w:val="sr-Cyrl-CS" w:eastAsia="en-GB"/>
              </w:rPr>
              <w:t xml:space="preserve">или </w:t>
            </w:r>
            <w:r>
              <w:rPr>
                <w:rFonts w:ascii="Times New Roman" w:hAnsi="Times New Roman"/>
                <w:sz w:val="24"/>
                <w:szCs w:val="24"/>
                <w:lang w:val="sr-Cyrl-CS" w:eastAsia="en-GB"/>
              </w:rPr>
              <w:t xml:space="preserve">Програму подстицања развоја предузетништва кроз финансијску подршку за </w:t>
            </w:r>
            <w:r w:rsidR="00315824">
              <w:rPr>
                <w:rFonts w:ascii="Times New Roman" w:hAnsi="Times New Roman"/>
                <w:sz w:val="24"/>
                <w:szCs w:val="24"/>
                <w:lang w:val="sr-Cyrl-CS" w:eastAsia="en-GB"/>
              </w:rPr>
              <w:t>женско предузетништво</w:t>
            </w:r>
            <w:r>
              <w:rPr>
                <w:rFonts w:ascii="Times New Roman" w:hAnsi="Times New Roman"/>
                <w:sz w:val="24"/>
                <w:szCs w:val="24"/>
                <w:lang w:val="sr-Cyrl-CS" w:eastAsia="en-GB"/>
              </w:rPr>
              <w:t xml:space="preserve"> у 202</w:t>
            </w:r>
            <w:r w:rsidR="00E74553">
              <w:rPr>
                <w:rFonts w:ascii="Times New Roman" w:hAnsi="Times New Roman"/>
                <w:sz w:val="24"/>
                <w:szCs w:val="24"/>
                <w:lang w:val="sr-Cyrl-CS" w:eastAsia="en-GB"/>
              </w:rPr>
              <w:t>3</w:t>
            </w:r>
            <w:r>
              <w:rPr>
                <w:rFonts w:ascii="Times New Roman" w:hAnsi="Times New Roman"/>
                <w:sz w:val="24"/>
                <w:szCs w:val="24"/>
                <w:lang w:val="sr-Cyrl-CS" w:eastAsia="en-GB"/>
              </w:rPr>
              <w:t>. години</w:t>
            </w:r>
            <w:r w:rsidRPr="000B77A3">
              <w:rPr>
                <w:rFonts w:ascii="Times New Roman" w:hAnsi="Times New Roman"/>
                <w:sz w:val="24"/>
                <w:szCs w:val="24"/>
                <w:lang w:val="sr-Cyrl-CS" w:eastAsia="en-GB"/>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EB7B9AD" w14:textId="77777777" w:rsidR="008304A1" w:rsidRDefault="008304A1" w:rsidP="008304A1">
            <w:pPr>
              <w:ind w:left="317"/>
              <w:rPr>
                <w:rFonts w:ascii="Times New Roman" w:hAnsi="Times New Roman"/>
                <w:sz w:val="24"/>
                <w:szCs w:val="24"/>
                <w:lang w:val="sr-Cyrl-CS"/>
              </w:rPr>
            </w:pPr>
          </w:p>
          <w:p w14:paraId="295B0547" w14:textId="1A8E54C6"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114627654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23E6500F" w14:textId="77777777" w:rsidR="008304A1" w:rsidRDefault="008304A1" w:rsidP="008304A1">
            <w:pPr>
              <w:ind w:left="317"/>
              <w:rPr>
                <w:rFonts w:ascii="Times New Roman" w:hAnsi="Times New Roman"/>
                <w:sz w:val="24"/>
                <w:szCs w:val="24"/>
                <w:lang w:val="sr-Cyrl-CS"/>
              </w:rPr>
            </w:pPr>
          </w:p>
          <w:p w14:paraId="559A0C11" w14:textId="77777777" w:rsidR="008304A1" w:rsidRDefault="008304A1" w:rsidP="008304A1">
            <w:pPr>
              <w:ind w:left="317"/>
              <w:rPr>
                <w:rFonts w:ascii="Times New Roman" w:hAnsi="Times New Roman"/>
                <w:sz w:val="24"/>
                <w:szCs w:val="24"/>
                <w:lang w:val="sr-Cyrl-CS"/>
              </w:rPr>
            </w:pPr>
          </w:p>
          <w:p w14:paraId="11CDBFFF" w14:textId="2FDFD56D"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23610524"/>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1D4B489F" w14:textId="77777777" w:rsidR="008304A1" w:rsidRDefault="008304A1" w:rsidP="008304A1">
            <w:pPr>
              <w:ind w:left="317"/>
              <w:rPr>
                <w:rFonts w:ascii="Times New Roman" w:hAnsi="Times New Roman"/>
                <w:sz w:val="24"/>
                <w:szCs w:val="24"/>
                <w:lang w:val="sr-Cyrl-CS"/>
              </w:rPr>
            </w:pPr>
          </w:p>
        </w:tc>
      </w:tr>
      <w:tr w:rsidR="00AF47B8" w:rsidRPr="004E3531" w14:paraId="482C22B3" w14:textId="77777777" w:rsidTr="006F29DC">
        <w:trPr>
          <w:trHeight w:val="594"/>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04B034" w14:textId="77777777" w:rsidR="00AF47B8" w:rsidRPr="00557709" w:rsidRDefault="00AF47B8" w:rsidP="008304A1">
            <w:pPr>
              <w:jc w:val="both"/>
              <w:rPr>
                <w:rFonts w:ascii="Times New Roman" w:hAnsi="Times New Roman"/>
                <w:sz w:val="24"/>
                <w:szCs w:val="24"/>
                <w:lang w:val="sr-Cyrl-CS"/>
              </w:rPr>
            </w:pPr>
            <w:r>
              <w:rPr>
                <w:rFonts w:ascii="Times New Roman" w:hAnsi="Times New Roman"/>
                <w:sz w:val="24"/>
                <w:szCs w:val="24"/>
                <w:lang w:val="sr-Cyrl-CS"/>
              </w:rPr>
              <w:t>Да ли је привредни субјекат користио бесповратна средства за самозапошљавање преко Националне службе за запошљавање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1E89913" w14:textId="38B0866C" w:rsidR="00AF47B8" w:rsidRDefault="00000000" w:rsidP="00AF47B8">
            <w:pPr>
              <w:ind w:left="317"/>
              <w:rPr>
                <w:rFonts w:ascii="Times New Roman" w:hAnsi="Times New Roman"/>
                <w:sz w:val="24"/>
                <w:szCs w:val="24"/>
                <w:lang w:val="sr-Cyrl-CS"/>
              </w:rPr>
            </w:pPr>
            <w:sdt>
              <w:sdtPr>
                <w:rPr>
                  <w:rFonts w:ascii="Times New Roman" w:hAnsi="Times New Roman"/>
                  <w:sz w:val="24"/>
                  <w:szCs w:val="24"/>
                  <w:lang w:val="sr-Cyrl-CS"/>
                </w:rPr>
                <w:id w:val="1696886893"/>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AF47B8" w:rsidRPr="004E3531">
              <w:rPr>
                <w:rFonts w:ascii="Times New Roman" w:hAnsi="Times New Roman"/>
                <w:sz w:val="24"/>
                <w:szCs w:val="24"/>
                <w:lang w:val="sr-Cyrl-CS"/>
              </w:rPr>
              <w:t xml:space="preserve"> Да</w:t>
            </w:r>
          </w:p>
          <w:p w14:paraId="3345541B" w14:textId="77777777" w:rsidR="00AF47B8" w:rsidRDefault="00AF47B8" w:rsidP="00AF47B8">
            <w:pPr>
              <w:ind w:left="317"/>
              <w:rPr>
                <w:rFonts w:ascii="Times New Roman" w:hAnsi="Times New Roman"/>
                <w:sz w:val="24"/>
                <w:szCs w:val="24"/>
                <w:lang w:val="sr-Cyrl-CS"/>
              </w:rPr>
            </w:pPr>
          </w:p>
          <w:p w14:paraId="05B8605C" w14:textId="77777777" w:rsidR="00AF47B8" w:rsidRDefault="00AF47B8" w:rsidP="00AF47B8">
            <w:pPr>
              <w:ind w:left="317"/>
              <w:rPr>
                <w:rFonts w:ascii="Times New Roman" w:hAnsi="Times New Roman"/>
                <w:sz w:val="24"/>
                <w:szCs w:val="24"/>
                <w:lang w:val="sr-Cyrl-CS"/>
              </w:rPr>
            </w:pPr>
          </w:p>
          <w:p w14:paraId="0D556704" w14:textId="3CE5BAF7" w:rsidR="00AF47B8" w:rsidRDefault="00000000" w:rsidP="00AF47B8">
            <w:pPr>
              <w:ind w:left="317"/>
              <w:rPr>
                <w:rFonts w:ascii="Times New Roman" w:hAnsi="Times New Roman"/>
                <w:sz w:val="24"/>
                <w:szCs w:val="24"/>
                <w:lang w:val="sr-Cyrl-CS"/>
              </w:rPr>
            </w:pPr>
            <w:sdt>
              <w:sdtPr>
                <w:rPr>
                  <w:rFonts w:ascii="Times New Roman" w:hAnsi="Times New Roman"/>
                  <w:sz w:val="24"/>
                  <w:szCs w:val="24"/>
                  <w:lang w:val="sr-Cyrl-CS"/>
                </w:rPr>
                <w:id w:val="1634752233"/>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77B85">
              <w:rPr>
                <w:rFonts w:ascii="Times New Roman" w:hAnsi="Times New Roman"/>
                <w:sz w:val="24"/>
                <w:szCs w:val="24"/>
                <w:lang w:val="sr-Latn-RS"/>
              </w:rPr>
              <w:t xml:space="preserve"> </w:t>
            </w:r>
            <w:r w:rsidR="00AF47B8" w:rsidRPr="004E3531">
              <w:rPr>
                <w:rFonts w:ascii="Times New Roman" w:hAnsi="Times New Roman"/>
                <w:sz w:val="24"/>
                <w:szCs w:val="24"/>
                <w:lang w:val="sr-Cyrl-CS"/>
              </w:rPr>
              <w:t>Не</w:t>
            </w:r>
          </w:p>
          <w:p w14:paraId="205DC3C5" w14:textId="77777777" w:rsidR="00AF47B8" w:rsidRDefault="00AF47B8" w:rsidP="008304A1">
            <w:pPr>
              <w:ind w:left="317"/>
              <w:rPr>
                <w:rFonts w:ascii="Times New Roman" w:hAnsi="Times New Roman"/>
                <w:sz w:val="24"/>
                <w:szCs w:val="24"/>
                <w:lang w:val="sr-Cyrl-CS"/>
              </w:rPr>
            </w:pPr>
          </w:p>
        </w:tc>
      </w:tr>
      <w:tr w:rsidR="008304A1" w:rsidRPr="004E3531" w14:paraId="2C8C655D"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3C0777" w14:textId="77777777" w:rsidR="008304A1" w:rsidRPr="006E747D" w:rsidRDefault="008304A1" w:rsidP="008304A1">
            <w:pPr>
              <w:rPr>
                <w:rFonts w:ascii="Times New Roman" w:hAnsi="Times New Roman"/>
                <w:sz w:val="24"/>
                <w:szCs w:val="24"/>
                <w:lang w:val="sr-Cyrl-CS"/>
              </w:rPr>
            </w:pPr>
            <w:r w:rsidRPr="006E747D">
              <w:rPr>
                <w:rFonts w:ascii="Times New Roman" w:hAnsi="Times New Roman"/>
                <w:sz w:val="24"/>
                <w:szCs w:val="24"/>
                <w:lang w:val="sr-Cyrl-CS"/>
              </w:rPr>
              <w:t>Да ли је оснивач привредног субјекта прош</w:t>
            </w:r>
            <w:r>
              <w:rPr>
                <w:rFonts w:ascii="Times New Roman" w:hAnsi="Times New Roman"/>
                <w:sz w:val="24"/>
                <w:szCs w:val="24"/>
                <w:lang w:val="sr-Cyrl-CS"/>
              </w:rPr>
              <w:t xml:space="preserve">ао </w:t>
            </w:r>
            <w:r w:rsidRPr="006E747D">
              <w:rPr>
                <w:rFonts w:ascii="Times New Roman" w:hAnsi="Times New Roman"/>
                <w:sz w:val="24"/>
                <w:szCs w:val="24"/>
                <w:lang w:val="sr-Cyrl-CS"/>
              </w:rPr>
              <w:t xml:space="preserve"> бесплатну обуку за започињање пословања по </w:t>
            </w:r>
            <w:r w:rsidR="00315824" w:rsidRPr="00315824">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6E747D">
              <w:rPr>
                <w:rFonts w:ascii="Times New Roman" w:hAnsi="Times New Roman"/>
                <w:sz w:val="24"/>
                <w:szCs w:val="24"/>
                <w:lang w:val="sr-Cyrl-CS"/>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9F74348" w14:textId="1E00D706"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893584763"/>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DDD264E" w14:textId="77777777" w:rsidR="008304A1" w:rsidRDefault="008304A1" w:rsidP="008304A1">
            <w:pPr>
              <w:ind w:left="317"/>
              <w:rPr>
                <w:rFonts w:ascii="Times New Roman" w:hAnsi="Times New Roman"/>
                <w:sz w:val="24"/>
                <w:szCs w:val="24"/>
                <w:lang w:val="sr-Cyrl-CS"/>
              </w:rPr>
            </w:pPr>
          </w:p>
          <w:p w14:paraId="48134FA2" w14:textId="77777777" w:rsidR="008304A1" w:rsidRDefault="008304A1" w:rsidP="008304A1">
            <w:pPr>
              <w:ind w:left="317"/>
              <w:rPr>
                <w:rFonts w:ascii="Times New Roman" w:hAnsi="Times New Roman"/>
                <w:sz w:val="24"/>
                <w:szCs w:val="24"/>
                <w:lang w:val="sr-Cyrl-CS"/>
              </w:rPr>
            </w:pPr>
          </w:p>
          <w:p w14:paraId="27E2D6C4" w14:textId="6FE824E1"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298838457"/>
                <w14:checkbox>
                  <w14:checked w14:val="0"/>
                  <w14:checkedState w14:val="2612" w14:font="MS Gothic"/>
                  <w14:uncheckedState w14:val="2610" w14:font="MS Gothic"/>
                </w14:checkbox>
              </w:sdtPr>
              <w:sdtContent>
                <w:r w:rsidR="00877B85">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4455D9AC" w14:textId="77777777" w:rsidR="008304A1" w:rsidRDefault="008304A1" w:rsidP="008304A1">
            <w:pPr>
              <w:ind w:left="317"/>
              <w:rPr>
                <w:rFonts w:ascii="Times New Roman" w:hAnsi="Times New Roman"/>
                <w:sz w:val="24"/>
                <w:szCs w:val="24"/>
                <w:lang w:val="sr-Cyrl-CS"/>
              </w:rPr>
            </w:pPr>
          </w:p>
        </w:tc>
      </w:tr>
      <w:tr w:rsidR="008304A1" w:rsidRPr="004E3531" w14:paraId="562C2492"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tcPr>
          <w:p w14:paraId="21197E5F" w14:textId="77777777" w:rsidR="008304A1" w:rsidRDefault="008304A1" w:rsidP="008304A1">
            <w:pPr>
              <w:rPr>
                <w:rFonts w:ascii="Times New Roman" w:hAnsi="Times New Roman"/>
                <w:sz w:val="24"/>
                <w:szCs w:val="24"/>
                <w:lang w:val="sr-Cyrl-CS"/>
              </w:rPr>
            </w:pPr>
          </w:p>
          <w:p w14:paraId="6A11D754" w14:textId="77777777" w:rsidR="008304A1" w:rsidRDefault="008304A1" w:rsidP="008304A1">
            <w:pPr>
              <w:rPr>
                <w:rFonts w:ascii="Times New Roman" w:hAnsi="Times New Roman"/>
                <w:sz w:val="24"/>
                <w:szCs w:val="24"/>
                <w:lang w:val="sr-Cyrl-CS"/>
              </w:rPr>
            </w:pPr>
          </w:p>
          <w:p w14:paraId="497EA308" w14:textId="77777777" w:rsidR="008304A1" w:rsidRDefault="008304A1" w:rsidP="008304A1">
            <w:pPr>
              <w:rPr>
                <w:rFonts w:ascii="Times New Roman" w:hAnsi="Times New Roman"/>
                <w:sz w:val="24"/>
                <w:szCs w:val="24"/>
                <w:lang w:val="sr-Cyrl-CS"/>
              </w:rPr>
            </w:pPr>
          </w:p>
          <w:p w14:paraId="1A414ADE" w14:textId="77777777" w:rsidR="008304A1" w:rsidRDefault="008304A1" w:rsidP="008304A1">
            <w:pPr>
              <w:rPr>
                <w:rFonts w:ascii="Times New Roman" w:hAnsi="Times New Roman"/>
                <w:sz w:val="24"/>
                <w:szCs w:val="24"/>
                <w:lang w:val="sr-Cyrl-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5E1DBC6" w14:textId="77777777" w:rsidR="008304A1" w:rsidRDefault="008304A1" w:rsidP="008304A1">
            <w:pPr>
              <w:rPr>
                <w:rFonts w:ascii="Times New Roman" w:hAnsi="Times New Roman"/>
                <w:sz w:val="24"/>
                <w:szCs w:val="24"/>
                <w:lang w:val="sr-Cyrl-CS"/>
              </w:rPr>
            </w:pPr>
          </w:p>
          <w:p w14:paraId="54B90C73" w14:textId="77777777" w:rsidR="008304A1" w:rsidRDefault="008304A1" w:rsidP="008304A1">
            <w:pPr>
              <w:rPr>
                <w:rFonts w:ascii="Times New Roman" w:hAnsi="Times New Roman"/>
                <w:sz w:val="24"/>
                <w:szCs w:val="24"/>
                <w:lang w:val="sr-Cyrl-CS"/>
              </w:rPr>
            </w:pPr>
          </w:p>
          <w:p w14:paraId="5A1F8998" w14:textId="77777777" w:rsidR="008304A1" w:rsidRDefault="008304A1" w:rsidP="008304A1">
            <w:pPr>
              <w:rPr>
                <w:rFonts w:ascii="Times New Roman" w:hAnsi="Times New Roman"/>
                <w:sz w:val="24"/>
                <w:szCs w:val="24"/>
                <w:lang w:val="sr-Cyrl-CS"/>
              </w:rPr>
            </w:pPr>
          </w:p>
          <w:p w14:paraId="06EE62B1" w14:textId="77777777" w:rsidR="008304A1" w:rsidRDefault="008304A1" w:rsidP="008304A1">
            <w:pPr>
              <w:rPr>
                <w:rFonts w:ascii="Times New Roman" w:hAnsi="Times New Roman"/>
                <w:sz w:val="24"/>
                <w:szCs w:val="24"/>
                <w:lang w:val="sr-Cyrl-CS"/>
              </w:rPr>
            </w:pPr>
          </w:p>
          <w:p w14:paraId="024CC4F2" w14:textId="77777777" w:rsidR="008304A1" w:rsidRPr="004E3531" w:rsidRDefault="008304A1" w:rsidP="008304A1">
            <w:pPr>
              <w:rPr>
                <w:rFonts w:ascii="Times New Roman" w:hAnsi="Times New Roman"/>
                <w:sz w:val="24"/>
                <w:szCs w:val="24"/>
                <w:lang w:val="sr-Cyrl-CS"/>
              </w:rPr>
            </w:pPr>
          </w:p>
        </w:tc>
      </w:tr>
    </w:tbl>
    <w:p w14:paraId="7683D8C5" w14:textId="77777777" w:rsidR="002D7B77" w:rsidRPr="004E3531" w:rsidRDefault="00557709" w:rsidP="002D7B77">
      <w:pPr>
        <w:jc w:val="center"/>
        <w:rPr>
          <w:rFonts w:ascii="Times New Roman" w:hAnsi="Times New Roman"/>
          <w:b/>
          <w:i/>
          <w:sz w:val="24"/>
          <w:szCs w:val="24"/>
          <w:lang w:val="sr-Cyrl-CS"/>
        </w:rPr>
      </w:pPr>
      <w:r w:rsidRPr="00557709">
        <w:rPr>
          <w:rFonts w:ascii="Times New Roman" w:hAnsi="Times New Roman"/>
          <w:b/>
          <w:i/>
          <w:sz w:val="24"/>
          <w:szCs w:val="24"/>
          <w:lang w:val="sr-Cyrl-CS"/>
        </w:rPr>
        <w:t>И З Ј А В А</w:t>
      </w:r>
    </w:p>
    <w:p w14:paraId="3B1FE558" w14:textId="77777777" w:rsidR="002D7B77" w:rsidRDefault="002D7B77" w:rsidP="002D7B77">
      <w:pPr>
        <w:rPr>
          <w:rFonts w:ascii="Times New Roman" w:hAnsi="Times New Roman"/>
          <w:sz w:val="24"/>
          <w:szCs w:val="24"/>
          <w:lang w:val="sr-Cyrl-CS"/>
        </w:rPr>
      </w:pPr>
    </w:p>
    <w:p w14:paraId="51AE2A79" w14:textId="77777777" w:rsidR="00AF47B8" w:rsidRDefault="00557709" w:rsidP="00AF47B8">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sidR="0094553B">
        <w:rPr>
          <w:rFonts w:ascii="Times New Roman" w:hAnsi="Times New Roman"/>
          <w:sz w:val="24"/>
          <w:szCs w:val="24"/>
          <w:lang w:val="sr-Cyrl-CS"/>
        </w:rPr>
        <w:t xml:space="preserve"> </w:t>
      </w:r>
      <w:r w:rsidR="0094553B"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00226BF6" w:rsidRPr="00051628">
        <w:rPr>
          <w:rFonts w:ascii="Times New Roman" w:hAnsi="Times New Roman"/>
          <w:sz w:val="24"/>
          <w:szCs w:val="24"/>
          <w:lang w:val="sr-Cyrl-CS"/>
        </w:rPr>
        <w:t xml:space="preserve">под пуном материјалном и кривичном одговорношћу, </w:t>
      </w:r>
      <w:r w:rsidR="00AF47B8">
        <w:rPr>
          <w:rFonts w:ascii="Times New Roman" w:hAnsi="Times New Roman"/>
          <w:sz w:val="24"/>
          <w:szCs w:val="24"/>
          <w:lang w:val="sr-Cyrl-CS"/>
        </w:rPr>
        <w:t>изјављујем</w:t>
      </w:r>
      <w:r w:rsidR="00AF47B8" w:rsidRPr="00051628">
        <w:rPr>
          <w:rFonts w:ascii="Times New Roman" w:hAnsi="Times New Roman"/>
          <w:sz w:val="24"/>
          <w:szCs w:val="24"/>
          <w:lang w:val="sr-Cyrl-CS"/>
        </w:rPr>
        <w:t xml:space="preserve"> </w:t>
      </w:r>
      <w:r w:rsidRPr="00051628">
        <w:rPr>
          <w:rFonts w:ascii="Times New Roman" w:hAnsi="Times New Roman"/>
          <w:sz w:val="24"/>
          <w:szCs w:val="24"/>
          <w:lang w:val="sr-Cyrl-CS"/>
        </w:rPr>
        <w:t xml:space="preserve">да су сви наведени подаци </w:t>
      </w:r>
      <w:r w:rsidR="00AF47B8">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sidR="00AF47B8">
        <w:rPr>
          <w:rFonts w:ascii="Times New Roman" w:hAnsi="Times New Roman"/>
          <w:sz w:val="24"/>
          <w:szCs w:val="24"/>
          <w:lang w:val="sr-Cyrl-CS"/>
        </w:rPr>
        <w:t>,</w:t>
      </w:r>
      <w:r w:rsidR="00CD447F">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sidR="00AF47B8">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00AF47B8" w:rsidRPr="00AF47B8">
        <w:rPr>
          <w:rFonts w:ascii="Times New Roman" w:hAnsi="Times New Roman"/>
          <w:sz w:val="24"/>
          <w:szCs w:val="24"/>
          <w:lang w:val="sr-Latn-CS" w:eastAsia="en-US"/>
        </w:rPr>
        <w:t>да прихвата</w:t>
      </w:r>
      <w:r w:rsidR="00AF47B8" w:rsidRPr="00AF47B8">
        <w:rPr>
          <w:rFonts w:ascii="Times New Roman" w:hAnsi="Times New Roman"/>
          <w:sz w:val="24"/>
          <w:szCs w:val="24"/>
          <w:lang w:val="sr-Cyrl-RS" w:eastAsia="en-US"/>
        </w:rPr>
        <w:t>м</w:t>
      </w:r>
      <w:r w:rsidR="00AF47B8" w:rsidRPr="00AF47B8">
        <w:rPr>
          <w:rFonts w:ascii="Times New Roman" w:hAnsi="Times New Roman"/>
          <w:sz w:val="24"/>
          <w:szCs w:val="24"/>
          <w:lang w:val="sr-Latn-CS" w:eastAsia="en-US"/>
        </w:rPr>
        <w:t xml:space="preserve"> све услове наведене у </w:t>
      </w:r>
      <w:r w:rsidR="00AF47B8" w:rsidRPr="00AF47B8">
        <w:rPr>
          <w:rFonts w:ascii="Times New Roman" w:hAnsi="Times New Roman"/>
          <w:sz w:val="24"/>
          <w:szCs w:val="24"/>
          <w:lang w:val="sr-Cyrl-CS" w:eastAsia="en-US"/>
        </w:rPr>
        <w:t xml:space="preserve">Јавном </w:t>
      </w:r>
      <w:r w:rsidR="00AF47B8" w:rsidRPr="00AF47B8">
        <w:rPr>
          <w:rFonts w:ascii="Times New Roman" w:hAnsi="Times New Roman"/>
          <w:sz w:val="24"/>
          <w:szCs w:val="24"/>
          <w:lang w:val="sr-Cyrl-CS" w:eastAsia="en-US"/>
        </w:rPr>
        <w:lastRenderedPageBreak/>
        <w:t>позиву</w:t>
      </w:r>
      <w:r w:rsidR="00AF47B8" w:rsidRPr="00AF47B8">
        <w:rPr>
          <w:rFonts w:ascii="Times New Roman" w:hAnsi="Times New Roman"/>
          <w:sz w:val="24"/>
          <w:szCs w:val="24"/>
          <w:lang w:val="sr-Cyrl-RS" w:eastAsia="en-US"/>
        </w:rPr>
        <w:t xml:space="preserve">, </w:t>
      </w:r>
      <w:r w:rsidR="00E74553">
        <w:rPr>
          <w:rFonts w:ascii="Times New Roman" w:hAnsi="Times New Roman"/>
          <w:sz w:val="24"/>
          <w:szCs w:val="24"/>
          <w:lang w:val="sr-Cyrl-RS" w:eastAsia="en-US"/>
        </w:rPr>
        <w:t>Програу</w:t>
      </w:r>
      <w:r w:rsidR="00E74553" w:rsidRPr="00E74553">
        <w:rPr>
          <w:rFonts w:ascii="Times New Roman" w:hAnsi="Times New Roman"/>
          <w:sz w:val="24"/>
          <w:szCs w:val="24"/>
          <w:lang w:val="sr-Cyrl-RS" w:eastAsia="en-US"/>
        </w:rPr>
        <w:t xml:space="preserve"> подстицања развоја предузетништва кроз финансијску подршку за предузетништво жена и жена самохраних родитеља у 2024. години</w:t>
      </w:r>
      <w:r w:rsidR="00E74553" w:rsidRPr="00E74553" w:rsidDel="00E74553">
        <w:rPr>
          <w:rFonts w:ascii="Times New Roman" w:hAnsi="Times New Roman"/>
          <w:sz w:val="24"/>
          <w:szCs w:val="24"/>
          <w:lang w:val="sr-Cyrl-RS" w:eastAsia="en-US"/>
        </w:rPr>
        <w:t xml:space="preserve"> </w:t>
      </w:r>
      <w:r w:rsidR="00AF47B8" w:rsidRPr="00AF47B8">
        <w:rPr>
          <w:rFonts w:ascii="Times New Roman" w:hAnsi="Times New Roman"/>
          <w:sz w:val="24"/>
          <w:szCs w:val="24"/>
          <w:lang w:val="sr-Latn-RS" w:eastAsia="en-US"/>
        </w:rPr>
        <w:t xml:space="preserve"> </w:t>
      </w:r>
      <w:r w:rsidR="00AF47B8" w:rsidRPr="009340C5">
        <w:rPr>
          <w:rFonts w:ascii="Times New Roman" w:hAnsi="Times New Roman"/>
          <w:sz w:val="24"/>
          <w:szCs w:val="24"/>
          <w:lang w:val="sr-Cyrl-CS" w:eastAsia="en-US"/>
        </w:rPr>
        <w:t>и конкурсној документацији</w:t>
      </w:r>
      <w:r w:rsidR="00F71A80">
        <w:rPr>
          <w:rFonts w:ascii="Times New Roman" w:hAnsi="Times New Roman"/>
          <w:sz w:val="24"/>
          <w:szCs w:val="24"/>
          <w:lang w:val="sr-Cyrl-CS" w:eastAsia="en-US"/>
        </w:rPr>
        <w:t>, као и да:</w:t>
      </w:r>
    </w:p>
    <w:p w14:paraId="21A04511" w14:textId="77777777" w:rsidR="00F71A80" w:rsidRDefault="00F71A80" w:rsidP="00AF47B8">
      <w:pPr>
        <w:jc w:val="both"/>
        <w:rPr>
          <w:rFonts w:ascii="Times New Roman" w:hAnsi="Times New Roman"/>
          <w:sz w:val="24"/>
          <w:szCs w:val="24"/>
          <w:lang w:val="sr-Cyrl-CS" w:eastAsia="en-US"/>
        </w:rPr>
      </w:pPr>
    </w:p>
    <w:p w14:paraId="1C86603D"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E74553">
        <w:rPr>
          <w:rFonts w:ascii="Times New Roman" w:hAnsi="Times New Roman"/>
          <w:sz w:val="24"/>
          <w:szCs w:val="24"/>
          <w:lang w:val="sr-Cyrl-RS" w:eastAsia="en-US"/>
        </w:rPr>
        <w:t>4</w:t>
      </w:r>
      <w:r w:rsidRPr="00F71A80">
        <w:rPr>
          <w:rFonts w:ascii="Times New Roman" w:hAnsi="Times New Roman"/>
          <w:sz w:val="24"/>
          <w:szCs w:val="24"/>
          <w:lang w:val="sr-Cyrl-CS" w:eastAsia="en-US"/>
        </w:rPr>
        <w:t>, 202</w:t>
      </w:r>
      <w:r w:rsidR="00E74553">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00E74553">
        <w:rPr>
          <w:rFonts w:ascii="Times New Roman" w:hAnsi="Times New Roman"/>
          <w:sz w:val="24"/>
          <w:szCs w:val="24"/>
          <w:lang w:val="sr-Cyrl-RS" w:eastAsia="en-US"/>
        </w:rPr>
        <w:t>2</w:t>
      </w:r>
      <w:r w:rsidR="004D592C">
        <w:rPr>
          <w:rFonts w:ascii="Times New Roman" w:hAnsi="Times New Roman"/>
          <w:sz w:val="24"/>
          <w:szCs w:val="24"/>
          <w:lang w:val="sr-Cyrl-RS" w:eastAsia="en-US"/>
        </w:rPr>
        <w:t>2</w:t>
      </w:r>
      <w:r w:rsidRPr="00F71A80">
        <w:rPr>
          <w:rFonts w:ascii="Times New Roman" w:hAnsi="Times New Roman"/>
          <w:sz w:val="24"/>
          <w:szCs w:val="24"/>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6A26CD70"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 xml:space="preserve">привредни субјект </w:t>
      </w:r>
      <w:r w:rsidRPr="009340C5">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9340C5">
        <w:rPr>
          <w:rFonts w:ascii="Times New Roman" w:hAnsi="Times New Roman"/>
          <w:sz w:val="24"/>
          <w:szCs w:val="24"/>
          <w:lang w:val="sr-Cyrl-RS" w:eastAsia="en-US"/>
        </w:rPr>
        <w:t xml:space="preserve"> корисник државне помоћи</w:t>
      </w:r>
      <w:r w:rsidR="0069516B" w:rsidRPr="009340C5">
        <w:rPr>
          <w:rFonts w:ascii="Times New Roman" w:hAnsi="Times New Roman"/>
          <w:sz w:val="24"/>
          <w:szCs w:val="24"/>
          <w:lang w:val="sr-Cyrl-RS" w:eastAsia="en-US"/>
        </w:rPr>
        <w:t xml:space="preserve"> </w:t>
      </w:r>
      <w:r w:rsidR="0069516B">
        <w:rPr>
          <w:rFonts w:ascii="Times New Roman" w:hAnsi="Times New Roman"/>
          <w:sz w:val="24"/>
          <w:szCs w:val="24"/>
          <w:lang w:val="sr-Cyrl-RS" w:eastAsia="en-US"/>
        </w:rPr>
        <w:t xml:space="preserve">и </w:t>
      </w:r>
      <w:r w:rsidR="0069516B">
        <w:rPr>
          <w:rFonts w:ascii="Times New Roman" w:hAnsi="Times New Roman"/>
          <w:sz w:val="24"/>
          <w:szCs w:val="24"/>
          <w:lang w:val="sr-Latn-RS" w:eastAsia="en-US"/>
        </w:rPr>
        <w:t>de minims</w:t>
      </w:r>
      <w:r w:rsidR="0069516B">
        <w:rPr>
          <w:rFonts w:ascii="Times New Roman" w:hAnsi="Times New Roman"/>
          <w:sz w:val="24"/>
          <w:szCs w:val="24"/>
          <w:lang w:val="sr-Cyrl-RS" w:eastAsia="en-US"/>
        </w:rPr>
        <w:t xml:space="preserve"> помоћи</w:t>
      </w:r>
      <w:r w:rsidRPr="009340C5">
        <w:rPr>
          <w:rFonts w:ascii="Times New Roman" w:hAnsi="Times New Roman"/>
          <w:sz w:val="24"/>
          <w:szCs w:val="24"/>
          <w:lang w:val="sr-Cyrl-RS" w:eastAsia="en-US"/>
        </w:rPr>
        <w:t>. Уколико јесте, навести даваоца државне помоћи</w:t>
      </w:r>
      <w:r w:rsidR="0069516B">
        <w:rPr>
          <w:rFonts w:ascii="Times New Roman" w:hAnsi="Times New Roman"/>
          <w:sz w:val="24"/>
          <w:szCs w:val="24"/>
          <w:lang w:val="sr-Cyrl-RS" w:eastAsia="en-US"/>
        </w:rPr>
        <w:t xml:space="preserve"> и </w:t>
      </w:r>
      <w:r w:rsidR="0069516B">
        <w:rPr>
          <w:rFonts w:ascii="Times New Roman" w:hAnsi="Times New Roman"/>
          <w:sz w:val="24"/>
          <w:szCs w:val="24"/>
          <w:lang w:val="sr-Latn-RS" w:eastAsia="en-US"/>
        </w:rPr>
        <w:t xml:space="preserve">de minimis </w:t>
      </w:r>
      <w:r w:rsidR="0069516B">
        <w:rPr>
          <w:rFonts w:ascii="Times New Roman" w:hAnsi="Times New Roman"/>
          <w:sz w:val="24"/>
          <w:szCs w:val="24"/>
          <w:lang w:val="sr-Cyrl-RS" w:eastAsia="en-US"/>
        </w:rPr>
        <w:t>помоћи</w:t>
      </w:r>
      <w:r w:rsidRPr="009340C5">
        <w:rPr>
          <w:rFonts w:ascii="Times New Roman" w:hAnsi="Times New Roman"/>
          <w:sz w:val="24"/>
          <w:szCs w:val="24"/>
          <w:lang w:val="sr-Cyrl-RS" w:eastAsia="en-US"/>
        </w:rPr>
        <w:t>, врсту, износ и трајање додељене државне помоћи</w:t>
      </w:r>
      <w:r w:rsidR="0069516B">
        <w:rPr>
          <w:rFonts w:ascii="Times New Roman" w:hAnsi="Times New Roman"/>
          <w:sz w:val="24"/>
          <w:szCs w:val="24"/>
          <w:lang w:val="sr-Cyrl-RS" w:eastAsia="en-US"/>
        </w:rPr>
        <w:t xml:space="preserve"> и</w:t>
      </w:r>
      <w:r w:rsidR="0069516B">
        <w:rPr>
          <w:rFonts w:ascii="Times New Roman" w:hAnsi="Times New Roman"/>
          <w:sz w:val="24"/>
          <w:szCs w:val="24"/>
          <w:lang w:val="sr-Latn-RS" w:eastAsia="en-US"/>
        </w:rPr>
        <w:t xml:space="preserve"> de minimis </w:t>
      </w:r>
      <w:r w:rsidR="0069516B">
        <w:rPr>
          <w:rFonts w:ascii="Times New Roman" w:hAnsi="Times New Roman"/>
          <w:sz w:val="24"/>
          <w:szCs w:val="24"/>
          <w:lang w:val="sr-Cyrl-RS" w:eastAsia="en-US"/>
        </w:rPr>
        <w:t>помоћи</w:t>
      </w:r>
      <w:r w:rsidRPr="009340C5">
        <w:rPr>
          <w:rFonts w:ascii="Times New Roman" w:hAnsi="Times New Roman"/>
          <w:sz w:val="24"/>
          <w:szCs w:val="24"/>
          <w:lang w:val="sr-Cyrl-RS" w:eastAsia="en-US"/>
        </w:rPr>
        <w:t xml:space="preserve">.   </w:t>
      </w:r>
    </w:p>
    <w:p w14:paraId="6DA43440"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4F757109"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677E54C9" w14:textId="77777777" w:rsidR="00F71A80" w:rsidRPr="00F71A80"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487A026" w14:textId="77777777" w:rsidR="00F71A80" w:rsidRPr="00163FA2"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1217B8AF" w14:textId="77777777" w:rsidR="00163FA2" w:rsidRPr="006F29DC" w:rsidRDefault="00163FA2" w:rsidP="00F71A80">
      <w:pPr>
        <w:numPr>
          <w:ilvl w:val="0"/>
          <w:numId w:val="5"/>
        </w:numPr>
        <w:jc w:val="both"/>
        <w:rPr>
          <w:rFonts w:ascii="Times New Roman" w:hAnsi="Times New Roman"/>
          <w:sz w:val="24"/>
          <w:szCs w:val="24"/>
          <w:lang w:val="sr-Cyrl-RS" w:eastAsia="en-US"/>
        </w:rPr>
      </w:pPr>
      <w:r w:rsidRPr="006F29DC">
        <w:rPr>
          <w:rFonts w:ascii="Times New Roman" w:hAnsi="Times New Roman"/>
          <w:sz w:val="24"/>
          <w:szCs w:val="24"/>
          <w:lang w:val="sr-Cyrl-RS" w:eastAsia="en-US"/>
        </w:rPr>
        <w:t>пословни</w:t>
      </w:r>
      <w:r>
        <w:rPr>
          <w:rFonts w:ascii="Times New Roman" w:hAnsi="Times New Roman"/>
          <w:sz w:val="24"/>
          <w:szCs w:val="24"/>
          <w:lang w:val="sr-Cyrl-RS" w:eastAsia="en-US"/>
        </w:rPr>
        <w:t xml:space="preserve">/производни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w:t>
      </w:r>
      <w:r w:rsidR="00CD447F">
        <w:rPr>
          <w:rFonts w:ascii="Times New Roman" w:hAnsi="Times New Roman"/>
          <w:sz w:val="24"/>
          <w:szCs w:val="24"/>
          <w:lang w:val="sr-Cyrl-RS" w:eastAsia="en-US"/>
        </w:rPr>
        <w:t xml:space="preserve">и/или адаптацији </w:t>
      </w:r>
      <w:r>
        <w:rPr>
          <w:rFonts w:ascii="Times New Roman" w:hAnsi="Times New Roman"/>
          <w:sz w:val="24"/>
          <w:szCs w:val="24"/>
          <w:lang w:val="sr-Cyrl-RS" w:eastAsia="en-US"/>
        </w:rPr>
        <w:t>средствима Програма (</w:t>
      </w:r>
      <w:r w:rsidRPr="006F29DC">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3314D430" w14:textId="77777777" w:rsidR="00F71A80" w:rsidRPr="00F71A80" w:rsidRDefault="00F71A80" w:rsidP="00F71A80">
      <w:pPr>
        <w:numPr>
          <w:ilvl w:val="0"/>
          <w:numId w:val="5"/>
        </w:numPr>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411CFB45" w14:textId="77777777" w:rsidR="00F71A80" w:rsidRPr="00F71A80" w:rsidRDefault="00F71A80" w:rsidP="00F71A80">
      <w:pPr>
        <w:numPr>
          <w:ilvl w:val="0"/>
          <w:numId w:val="5"/>
        </w:numPr>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FE06B00" w14:textId="77777777" w:rsidR="00F71A80" w:rsidRPr="00F71A80" w:rsidRDefault="00F71A80" w:rsidP="00F71A80">
      <w:pPr>
        <w:numPr>
          <w:ilvl w:val="0"/>
          <w:numId w:val="5"/>
        </w:numPr>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2F7585D0" w14:textId="77777777" w:rsidR="00F71A80" w:rsidRPr="006F29DC" w:rsidRDefault="00F71A80" w:rsidP="00F71A80">
      <w:pPr>
        <w:numPr>
          <w:ilvl w:val="0"/>
          <w:numId w:val="5"/>
        </w:numPr>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да оснивач/оснивачи и /или одговорно лице подносиоца захтева, </w:t>
      </w:r>
      <w:r w:rsidR="00FE159D">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sidR="00FE159D">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sidR="00FE159D">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4A9B59D9" w14:textId="77777777" w:rsidR="0094553B" w:rsidRPr="00FA3547" w:rsidRDefault="0094553B" w:rsidP="00F71A80">
      <w:pPr>
        <w:numPr>
          <w:ilvl w:val="0"/>
          <w:numId w:val="5"/>
        </w:numPr>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да није било промена у оснивачком акту привредног друштва у односу на примерак који подносимо уз захтев</w:t>
      </w:r>
    </w:p>
    <w:p w14:paraId="44D2B924" w14:textId="77777777" w:rsidR="00FA3547" w:rsidRPr="006F29DC" w:rsidRDefault="00FA3547" w:rsidP="00F71A80">
      <w:pPr>
        <w:numPr>
          <w:ilvl w:val="0"/>
          <w:numId w:val="5"/>
        </w:numPr>
        <w:jc w:val="both"/>
        <w:rPr>
          <w:rFonts w:ascii="Times New Roman" w:hAnsi="Times New Roman"/>
          <w:sz w:val="24"/>
          <w:szCs w:val="24"/>
          <w:lang w:val="sr-Latn-CS" w:eastAsia="en-US"/>
        </w:rPr>
      </w:pPr>
      <w:r>
        <w:rPr>
          <w:rFonts w:ascii="Times New Roman" w:hAnsi="Times New Roman"/>
          <w:sz w:val="24"/>
          <w:szCs w:val="24"/>
          <w:lang w:val="sr-Cyrl-RS" w:eastAsia="en-US"/>
        </w:rPr>
        <w:t>да привредни субјекат има/нема (заокружити)</w:t>
      </w:r>
      <w:r w:rsidR="00E94C8D">
        <w:rPr>
          <w:rFonts w:ascii="Times New Roman" w:hAnsi="Times New Roman"/>
          <w:sz w:val="24"/>
          <w:szCs w:val="24"/>
          <w:lang w:val="sr-Cyrl-RS" w:eastAsia="en-US"/>
        </w:rPr>
        <w:t xml:space="preserve"> повезаних лица</w:t>
      </w:r>
    </w:p>
    <w:p w14:paraId="631575B7" w14:textId="77777777" w:rsidR="00E94C8D" w:rsidRPr="006F29DC" w:rsidRDefault="00E94C8D" w:rsidP="006F29DC">
      <w:pPr>
        <w:ind w:left="720"/>
        <w:jc w:val="both"/>
        <w:rPr>
          <w:rFonts w:ascii="Times New Roman" w:hAnsi="Times New Roman"/>
          <w:sz w:val="24"/>
          <w:szCs w:val="24"/>
          <w:lang w:val="sr-Latn-CS" w:eastAsia="en-US"/>
        </w:rPr>
      </w:pPr>
    </w:p>
    <w:tbl>
      <w:tblPr>
        <w:tblW w:w="9690" w:type="dxa"/>
        <w:tblInd w:w="-147" w:type="dxa"/>
        <w:tblCellMar>
          <w:top w:w="12" w:type="dxa"/>
          <w:left w:w="107" w:type="dxa"/>
          <w:right w:w="90" w:type="dxa"/>
        </w:tblCellMar>
        <w:tblLook w:val="04A0" w:firstRow="1" w:lastRow="0" w:firstColumn="1" w:lastColumn="0" w:noHBand="0" w:noVBand="1"/>
      </w:tblPr>
      <w:tblGrid>
        <w:gridCol w:w="840"/>
        <w:gridCol w:w="2884"/>
        <w:gridCol w:w="1591"/>
        <w:gridCol w:w="1592"/>
        <w:gridCol w:w="1458"/>
        <w:gridCol w:w="1325"/>
      </w:tblGrid>
      <w:tr w:rsidR="00FA3547" w14:paraId="5AD03F5F" w14:textId="77777777" w:rsidTr="00B90FAE">
        <w:trPr>
          <w:trHeight w:val="1262"/>
        </w:trPr>
        <w:tc>
          <w:tcPr>
            <w:tcW w:w="840" w:type="dxa"/>
            <w:tcBorders>
              <w:top w:val="single" w:sz="4" w:space="0" w:color="000000"/>
              <w:left w:val="single" w:sz="4" w:space="0" w:color="000000"/>
              <w:bottom w:val="single" w:sz="4" w:space="0" w:color="000000"/>
              <w:right w:val="single" w:sz="4" w:space="0" w:color="000000"/>
            </w:tcBorders>
            <w:shd w:val="clear" w:color="auto" w:fill="C0C0C0"/>
          </w:tcPr>
          <w:p w14:paraId="4951CCF0"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Редни</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број</w:t>
            </w:r>
            <w:proofErr w:type="spellEnd"/>
            <w:r w:rsidRPr="00522CB4">
              <w:rPr>
                <w:rFonts w:ascii="Times New Roman" w:hAnsi="Times New Roman"/>
                <w:sz w:val="20"/>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C0C0C0"/>
          </w:tcPr>
          <w:p w14:paraId="622FFCC2" w14:textId="77777777" w:rsidR="00FA3547" w:rsidRPr="00522CB4" w:rsidRDefault="00FA3547" w:rsidP="00245E19">
            <w:pPr>
              <w:spacing w:line="277" w:lineRule="auto"/>
              <w:jc w:val="center"/>
              <w:rPr>
                <w:rFonts w:ascii="Times New Roman" w:hAnsi="Times New Roman"/>
                <w:szCs w:val="22"/>
              </w:rPr>
            </w:pPr>
            <w:proofErr w:type="spellStart"/>
            <w:r w:rsidRPr="00522CB4">
              <w:rPr>
                <w:rFonts w:ascii="Times New Roman" w:hAnsi="Times New Roman"/>
                <w:sz w:val="20"/>
                <w:szCs w:val="22"/>
              </w:rPr>
              <w:t>Назив</w:t>
            </w:r>
            <w:proofErr w:type="spellEnd"/>
            <w:r w:rsidRPr="00522CB4">
              <w:rPr>
                <w:rFonts w:ascii="Times New Roman" w:hAnsi="Times New Roman"/>
                <w:sz w:val="20"/>
                <w:szCs w:val="22"/>
              </w:rPr>
              <w:t xml:space="preserve"> и </w:t>
            </w:r>
            <w:proofErr w:type="spellStart"/>
            <w:r w:rsidRPr="00522CB4">
              <w:rPr>
                <w:rFonts w:ascii="Times New Roman" w:hAnsi="Times New Roman"/>
                <w:sz w:val="20"/>
                <w:szCs w:val="22"/>
              </w:rPr>
              <w:t>седиште</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привредног</w:t>
            </w:r>
            <w:proofErr w:type="spellEnd"/>
            <w:r w:rsidRPr="00522CB4">
              <w:rPr>
                <w:rFonts w:ascii="Times New Roman" w:hAnsi="Times New Roman"/>
                <w:sz w:val="20"/>
                <w:szCs w:val="22"/>
              </w:rPr>
              <w:t xml:space="preserve"> </w:t>
            </w:r>
            <w:r w:rsidR="00406B3D">
              <w:rPr>
                <w:rFonts w:ascii="Times New Roman" w:hAnsi="Times New Roman"/>
                <w:sz w:val="20"/>
                <w:szCs w:val="22"/>
                <w:lang w:val="sr-Cyrl-RS"/>
              </w:rPr>
              <w:t>субјекта</w:t>
            </w:r>
            <w:r w:rsidR="00406B3D" w:rsidRPr="00522CB4">
              <w:rPr>
                <w:rFonts w:ascii="Times New Roman" w:hAnsi="Times New Roman"/>
                <w:sz w:val="20"/>
                <w:szCs w:val="22"/>
              </w:rPr>
              <w:t xml:space="preserve"> </w:t>
            </w:r>
            <w:proofErr w:type="spellStart"/>
            <w:r w:rsidRPr="00522CB4">
              <w:rPr>
                <w:rFonts w:ascii="Times New Roman" w:hAnsi="Times New Roman"/>
                <w:sz w:val="20"/>
                <w:szCs w:val="22"/>
              </w:rPr>
              <w:t>или</w:t>
            </w:r>
            <w:proofErr w:type="spellEnd"/>
            <w:r w:rsidRPr="00522CB4">
              <w:rPr>
                <w:rFonts w:ascii="Times New Roman" w:hAnsi="Times New Roman"/>
                <w:sz w:val="20"/>
                <w:szCs w:val="22"/>
              </w:rPr>
              <w:t xml:space="preserve">  </w:t>
            </w:r>
          </w:p>
          <w:p w14:paraId="66009C0E" w14:textId="77777777" w:rsidR="00FA3547" w:rsidRPr="00522CB4" w:rsidRDefault="00FA3547" w:rsidP="00245E19">
            <w:pPr>
              <w:spacing w:line="259" w:lineRule="auto"/>
              <w:ind w:left="40"/>
              <w:rPr>
                <w:rFonts w:ascii="Times New Roman" w:hAnsi="Times New Roman"/>
                <w:szCs w:val="22"/>
              </w:rPr>
            </w:pPr>
            <w:proofErr w:type="spellStart"/>
            <w:r w:rsidRPr="00522CB4">
              <w:rPr>
                <w:rFonts w:ascii="Times New Roman" w:hAnsi="Times New Roman"/>
                <w:sz w:val="20"/>
                <w:szCs w:val="22"/>
              </w:rPr>
              <w:t>име</w:t>
            </w:r>
            <w:proofErr w:type="spellEnd"/>
            <w:r w:rsidRPr="00522CB4">
              <w:rPr>
                <w:rFonts w:ascii="Times New Roman" w:hAnsi="Times New Roman"/>
                <w:sz w:val="20"/>
                <w:szCs w:val="22"/>
              </w:rPr>
              <w:t xml:space="preserve"> и </w:t>
            </w:r>
            <w:proofErr w:type="spellStart"/>
            <w:r w:rsidRPr="00522CB4">
              <w:rPr>
                <w:rFonts w:ascii="Times New Roman" w:hAnsi="Times New Roman"/>
                <w:sz w:val="20"/>
                <w:szCs w:val="22"/>
              </w:rPr>
              <w:t>презиме</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физичког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C0C0C0"/>
          </w:tcPr>
          <w:p w14:paraId="406FAF69"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Матични</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број</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или</w:t>
            </w:r>
            <w:proofErr w:type="spellEnd"/>
            <w:r w:rsidRPr="00522CB4">
              <w:rPr>
                <w:rFonts w:ascii="Times New Roman" w:hAnsi="Times New Roman"/>
                <w:sz w:val="20"/>
                <w:szCs w:val="22"/>
              </w:rPr>
              <w:t xml:space="preserve"> ЈМБГ </w:t>
            </w:r>
            <w:proofErr w:type="spellStart"/>
            <w:r w:rsidRPr="00522CB4">
              <w:rPr>
                <w:rFonts w:ascii="Times New Roman" w:hAnsi="Times New Roman"/>
                <w:sz w:val="20"/>
                <w:szCs w:val="22"/>
              </w:rPr>
              <w:t>физичког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C0C0C0"/>
          </w:tcPr>
          <w:p w14:paraId="17A91F52"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Основ</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повезивања</w:t>
            </w:r>
            <w:proofErr w:type="spellEnd"/>
            <w:r w:rsidRPr="00522CB4">
              <w:rPr>
                <w:rFonts w:ascii="Times New Roman" w:hAnsi="Times New Roman"/>
                <w:sz w:val="20"/>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C0C0C0"/>
          </w:tcPr>
          <w:p w14:paraId="4E234DE7" w14:textId="77777777" w:rsidR="00FA3547" w:rsidRPr="00522CB4" w:rsidRDefault="00FA3547" w:rsidP="00245E19">
            <w:pPr>
              <w:spacing w:after="1"/>
              <w:jc w:val="center"/>
              <w:rPr>
                <w:rFonts w:ascii="Times New Roman" w:hAnsi="Times New Roman"/>
                <w:szCs w:val="22"/>
              </w:rPr>
            </w:pPr>
            <w:r w:rsidRPr="00522CB4">
              <w:rPr>
                <w:rFonts w:ascii="Times New Roman" w:hAnsi="Times New Roman"/>
                <w:sz w:val="20"/>
                <w:szCs w:val="22"/>
              </w:rPr>
              <w:t xml:space="preserve">% </w:t>
            </w:r>
            <w:proofErr w:type="spellStart"/>
            <w:r w:rsidRPr="00522CB4">
              <w:rPr>
                <w:rFonts w:ascii="Times New Roman" w:hAnsi="Times New Roman"/>
                <w:sz w:val="20"/>
                <w:szCs w:val="22"/>
              </w:rPr>
              <w:t>учешћа</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подносиоца</w:t>
            </w:r>
            <w:proofErr w:type="spellEnd"/>
            <w:r w:rsidRPr="00522CB4">
              <w:rPr>
                <w:rFonts w:ascii="Times New Roman" w:hAnsi="Times New Roman"/>
                <w:sz w:val="20"/>
                <w:szCs w:val="22"/>
              </w:rPr>
              <w:t xml:space="preserve"> у </w:t>
            </w:r>
            <w:proofErr w:type="spellStart"/>
            <w:r w:rsidRPr="00522CB4">
              <w:rPr>
                <w:rFonts w:ascii="Times New Roman" w:hAnsi="Times New Roman"/>
                <w:sz w:val="20"/>
                <w:szCs w:val="22"/>
              </w:rPr>
              <w:t>капиталу</w:t>
            </w:r>
            <w:proofErr w:type="spellEnd"/>
            <w:r w:rsidRPr="00522CB4">
              <w:rPr>
                <w:rFonts w:ascii="Times New Roman" w:hAnsi="Times New Roman"/>
                <w:sz w:val="20"/>
                <w:szCs w:val="22"/>
              </w:rPr>
              <w:t xml:space="preserve"> </w:t>
            </w:r>
          </w:p>
          <w:p w14:paraId="3B706AD7"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повезаног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C0C0C0"/>
          </w:tcPr>
          <w:p w14:paraId="62BF7E5D" w14:textId="77777777" w:rsidR="00FA3547" w:rsidRPr="00522CB4" w:rsidRDefault="00FA3547" w:rsidP="00245E19">
            <w:pPr>
              <w:spacing w:after="1"/>
              <w:jc w:val="center"/>
              <w:rPr>
                <w:rFonts w:ascii="Times New Roman" w:hAnsi="Times New Roman"/>
                <w:szCs w:val="22"/>
              </w:rPr>
            </w:pPr>
            <w:r w:rsidRPr="00522CB4">
              <w:rPr>
                <w:rFonts w:ascii="Times New Roman" w:hAnsi="Times New Roman"/>
                <w:sz w:val="20"/>
                <w:szCs w:val="22"/>
              </w:rPr>
              <w:t xml:space="preserve">% </w:t>
            </w:r>
            <w:proofErr w:type="spellStart"/>
            <w:r w:rsidRPr="00522CB4">
              <w:rPr>
                <w:rFonts w:ascii="Times New Roman" w:hAnsi="Times New Roman"/>
                <w:sz w:val="20"/>
                <w:szCs w:val="22"/>
              </w:rPr>
              <w:t>учешћа</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повезаног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у </w:t>
            </w:r>
          </w:p>
          <w:p w14:paraId="675FA1D4"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капиталу</w:t>
            </w:r>
            <w:proofErr w:type="spellEnd"/>
            <w:r w:rsidRPr="00522CB4">
              <w:rPr>
                <w:rFonts w:ascii="Times New Roman" w:hAnsi="Times New Roman"/>
                <w:sz w:val="20"/>
                <w:szCs w:val="22"/>
              </w:rPr>
              <w:t xml:space="preserve"> подносиоца </w:t>
            </w:r>
          </w:p>
        </w:tc>
      </w:tr>
      <w:tr w:rsidR="00FA3547" w14:paraId="253C3922" w14:textId="77777777" w:rsidTr="00B90FAE">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21BF4EF" w14:textId="77777777" w:rsidR="00FA3547" w:rsidRPr="00245E19" w:rsidRDefault="00FA3547" w:rsidP="00245E19">
            <w:pPr>
              <w:spacing w:line="259" w:lineRule="auto"/>
              <w:rPr>
                <w:szCs w:val="22"/>
              </w:rPr>
            </w:pPr>
            <w:r w:rsidRPr="00245E19">
              <w:rPr>
                <w:b/>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05902B00" w14:textId="77777777" w:rsidR="00FA3547" w:rsidRPr="00245E19" w:rsidRDefault="00FA3547" w:rsidP="00245E19">
            <w:pPr>
              <w:spacing w:line="259" w:lineRule="auto"/>
              <w:ind w:left="1"/>
              <w:rPr>
                <w:szCs w:val="22"/>
              </w:rPr>
            </w:pPr>
            <w:r w:rsidRPr="00245E19">
              <w:rPr>
                <w:b/>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6CE5EFF" w14:textId="77777777" w:rsidR="00FA3547" w:rsidRPr="00245E19" w:rsidRDefault="00FA3547" w:rsidP="00245E19">
            <w:pPr>
              <w:spacing w:line="259" w:lineRule="auto"/>
              <w:ind w:left="2"/>
              <w:rPr>
                <w:szCs w:val="22"/>
              </w:rPr>
            </w:pPr>
            <w:r w:rsidRPr="00245E19">
              <w:rPr>
                <w:b/>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61F0564" w14:textId="77777777" w:rsidR="00FA3547" w:rsidRPr="00245E19" w:rsidRDefault="00FA3547" w:rsidP="00245E19">
            <w:pPr>
              <w:spacing w:line="259" w:lineRule="auto"/>
              <w:ind w:left="1"/>
              <w:rPr>
                <w:szCs w:val="22"/>
              </w:rPr>
            </w:pPr>
            <w:r w:rsidRPr="00245E19">
              <w:rPr>
                <w:b/>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F1E90B7" w14:textId="77777777" w:rsidR="00FA3547" w:rsidRPr="00245E19" w:rsidRDefault="00FA3547" w:rsidP="00245E19">
            <w:pPr>
              <w:spacing w:line="259" w:lineRule="auto"/>
              <w:ind w:left="1"/>
              <w:rPr>
                <w:szCs w:val="22"/>
              </w:rPr>
            </w:pPr>
            <w:r w:rsidRPr="00245E19">
              <w:rPr>
                <w:b/>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32A2A90D" w14:textId="77777777" w:rsidR="00FA3547" w:rsidRPr="00245E19" w:rsidRDefault="00FA3547" w:rsidP="00245E19">
            <w:pPr>
              <w:spacing w:line="259" w:lineRule="auto"/>
              <w:ind w:left="2"/>
              <w:rPr>
                <w:szCs w:val="22"/>
              </w:rPr>
            </w:pPr>
            <w:r w:rsidRPr="00245E19">
              <w:rPr>
                <w:b/>
                <w:szCs w:val="22"/>
              </w:rPr>
              <w:t xml:space="preserve"> </w:t>
            </w:r>
          </w:p>
        </w:tc>
      </w:tr>
      <w:tr w:rsidR="00FA3547" w14:paraId="705AE773" w14:textId="77777777" w:rsidTr="00B90FAE">
        <w:trPr>
          <w:trHeight w:val="362"/>
        </w:trPr>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26885ED" w14:textId="77777777" w:rsidR="00FA3547" w:rsidRPr="00245E19" w:rsidRDefault="00FA3547" w:rsidP="00245E19">
            <w:pPr>
              <w:spacing w:line="259" w:lineRule="auto"/>
              <w:rPr>
                <w:szCs w:val="22"/>
              </w:rPr>
            </w:pPr>
            <w:r w:rsidRPr="00245E19">
              <w:rPr>
                <w:b/>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4EE68DE5" w14:textId="77777777" w:rsidR="00FA3547" w:rsidRPr="00245E19" w:rsidRDefault="00FA3547" w:rsidP="00245E19">
            <w:pPr>
              <w:spacing w:line="259" w:lineRule="auto"/>
              <w:ind w:left="1"/>
              <w:rPr>
                <w:szCs w:val="22"/>
              </w:rPr>
            </w:pPr>
            <w:r w:rsidRPr="00245E19">
              <w:rPr>
                <w:b/>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DDE57E3" w14:textId="77777777" w:rsidR="00FA3547" w:rsidRPr="00245E19" w:rsidRDefault="00FA3547" w:rsidP="00245E19">
            <w:pPr>
              <w:spacing w:line="259" w:lineRule="auto"/>
              <w:ind w:left="2"/>
              <w:rPr>
                <w:szCs w:val="22"/>
              </w:rPr>
            </w:pPr>
            <w:r w:rsidRPr="00245E19">
              <w:rPr>
                <w:b/>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5DEAD87" w14:textId="77777777" w:rsidR="00FA3547" w:rsidRPr="00245E19" w:rsidRDefault="00FA3547" w:rsidP="00245E19">
            <w:pPr>
              <w:spacing w:line="259" w:lineRule="auto"/>
              <w:ind w:left="1"/>
              <w:rPr>
                <w:szCs w:val="22"/>
              </w:rPr>
            </w:pPr>
            <w:r w:rsidRPr="00245E19">
              <w:rPr>
                <w:b/>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AB3FCDE" w14:textId="77777777" w:rsidR="00FA3547" w:rsidRPr="00245E19" w:rsidRDefault="00FA3547" w:rsidP="00245E19">
            <w:pPr>
              <w:spacing w:line="259" w:lineRule="auto"/>
              <w:ind w:left="1"/>
              <w:rPr>
                <w:szCs w:val="22"/>
              </w:rPr>
            </w:pPr>
            <w:r w:rsidRPr="00245E19">
              <w:rPr>
                <w:b/>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5F8AEE8" w14:textId="77777777" w:rsidR="00FA3547" w:rsidRPr="00245E19" w:rsidRDefault="00FA3547" w:rsidP="00245E19">
            <w:pPr>
              <w:spacing w:line="259" w:lineRule="auto"/>
              <w:ind w:left="2"/>
              <w:rPr>
                <w:szCs w:val="22"/>
              </w:rPr>
            </w:pPr>
            <w:r w:rsidRPr="00245E19">
              <w:rPr>
                <w:b/>
                <w:szCs w:val="22"/>
              </w:rPr>
              <w:t xml:space="preserve"> </w:t>
            </w:r>
          </w:p>
        </w:tc>
      </w:tr>
      <w:tr w:rsidR="00FA3547" w14:paraId="45256B1C" w14:textId="77777777" w:rsidTr="00B90FAE">
        <w:trPr>
          <w:trHeight w:val="359"/>
        </w:trPr>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A6E1991" w14:textId="77777777" w:rsidR="00FA3547" w:rsidRPr="00245E19" w:rsidRDefault="00FA3547" w:rsidP="00245E19">
            <w:pPr>
              <w:spacing w:line="259" w:lineRule="auto"/>
              <w:rPr>
                <w:szCs w:val="22"/>
              </w:rPr>
            </w:pPr>
            <w:r w:rsidRPr="00245E19">
              <w:rPr>
                <w:b/>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1CD7B402" w14:textId="77777777" w:rsidR="00FA3547" w:rsidRPr="00245E19" w:rsidRDefault="00FA3547" w:rsidP="00245E19">
            <w:pPr>
              <w:spacing w:line="259" w:lineRule="auto"/>
              <w:ind w:left="1"/>
              <w:rPr>
                <w:szCs w:val="22"/>
              </w:rPr>
            </w:pPr>
            <w:r w:rsidRPr="00245E19">
              <w:rPr>
                <w:b/>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1A216C86" w14:textId="77777777" w:rsidR="00FA3547" w:rsidRPr="00245E19" w:rsidRDefault="00FA3547" w:rsidP="00245E19">
            <w:pPr>
              <w:spacing w:line="259" w:lineRule="auto"/>
              <w:ind w:left="2"/>
              <w:rPr>
                <w:szCs w:val="22"/>
              </w:rPr>
            </w:pPr>
            <w:r w:rsidRPr="00245E19">
              <w:rPr>
                <w:b/>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F4D0236" w14:textId="77777777" w:rsidR="00FA3547" w:rsidRPr="00245E19" w:rsidRDefault="00FA3547" w:rsidP="00245E19">
            <w:pPr>
              <w:spacing w:line="259" w:lineRule="auto"/>
              <w:ind w:left="1"/>
              <w:rPr>
                <w:szCs w:val="22"/>
              </w:rPr>
            </w:pPr>
            <w:r w:rsidRPr="00245E19">
              <w:rPr>
                <w:b/>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85A8791" w14:textId="77777777" w:rsidR="00FA3547" w:rsidRPr="00245E19" w:rsidRDefault="00FA3547" w:rsidP="00245E19">
            <w:pPr>
              <w:spacing w:line="259" w:lineRule="auto"/>
              <w:ind w:left="1"/>
              <w:rPr>
                <w:szCs w:val="22"/>
              </w:rPr>
            </w:pPr>
            <w:r w:rsidRPr="00245E19">
              <w:rPr>
                <w:b/>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640F971F" w14:textId="77777777" w:rsidR="00FA3547" w:rsidRPr="00245E19" w:rsidRDefault="00FA3547" w:rsidP="00245E19">
            <w:pPr>
              <w:spacing w:line="259" w:lineRule="auto"/>
              <w:ind w:left="2"/>
              <w:rPr>
                <w:szCs w:val="22"/>
              </w:rPr>
            </w:pPr>
            <w:r w:rsidRPr="00245E19">
              <w:rPr>
                <w:b/>
                <w:szCs w:val="22"/>
              </w:rPr>
              <w:t xml:space="preserve"> </w:t>
            </w:r>
          </w:p>
        </w:tc>
      </w:tr>
      <w:tr w:rsidR="00FA3547" w14:paraId="52B4ED15" w14:textId="77777777" w:rsidTr="00B90FAE">
        <w:trPr>
          <w:trHeight w:val="359"/>
        </w:trPr>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78AEBC3" w14:textId="77777777" w:rsidR="00FA3547" w:rsidRPr="00245E19" w:rsidRDefault="00FA3547" w:rsidP="00245E19">
            <w:pPr>
              <w:spacing w:line="259" w:lineRule="auto"/>
              <w:rPr>
                <w:szCs w:val="22"/>
              </w:rPr>
            </w:pPr>
            <w:r w:rsidRPr="00245E19">
              <w:rPr>
                <w:b/>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7836278" w14:textId="77777777" w:rsidR="00FA3547" w:rsidRPr="00245E19" w:rsidRDefault="00FA3547" w:rsidP="00245E19">
            <w:pPr>
              <w:spacing w:line="259" w:lineRule="auto"/>
              <w:ind w:left="1"/>
              <w:rPr>
                <w:szCs w:val="22"/>
              </w:rPr>
            </w:pPr>
            <w:r w:rsidRPr="00245E19">
              <w:rPr>
                <w:b/>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6656C23" w14:textId="77777777" w:rsidR="00FA3547" w:rsidRPr="00245E19" w:rsidRDefault="00FA3547" w:rsidP="00245E19">
            <w:pPr>
              <w:spacing w:line="259" w:lineRule="auto"/>
              <w:ind w:left="2"/>
              <w:rPr>
                <w:szCs w:val="22"/>
              </w:rPr>
            </w:pPr>
            <w:r w:rsidRPr="00245E19">
              <w:rPr>
                <w:b/>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BF24CB0" w14:textId="77777777" w:rsidR="00FA3547" w:rsidRPr="00245E19" w:rsidRDefault="00FA3547" w:rsidP="00245E19">
            <w:pPr>
              <w:spacing w:line="259" w:lineRule="auto"/>
              <w:ind w:left="1"/>
              <w:rPr>
                <w:szCs w:val="22"/>
              </w:rPr>
            </w:pPr>
            <w:r w:rsidRPr="00245E19">
              <w:rPr>
                <w:b/>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974CAD6" w14:textId="77777777" w:rsidR="00FA3547" w:rsidRPr="00245E19" w:rsidRDefault="00FA3547" w:rsidP="00245E19">
            <w:pPr>
              <w:spacing w:line="259" w:lineRule="auto"/>
              <w:ind w:left="1"/>
              <w:rPr>
                <w:szCs w:val="22"/>
              </w:rPr>
            </w:pPr>
            <w:r w:rsidRPr="00245E19">
              <w:rPr>
                <w:b/>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709657D8" w14:textId="77777777" w:rsidR="00FA3547" w:rsidRPr="00245E19" w:rsidRDefault="00FA3547" w:rsidP="00245E19">
            <w:pPr>
              <w:spacing w:line="259" w:lineRule="auto"/>
              <w:ind w:left="2"/>
              <w:rPr>
                <w:szCs w:val="22"/>
              </w:rPr>
            </w:pPr>
            <w:r w:rsidRPr="00245E19">
              <w:rPr>
                <w:b/>
                <w:szCs w:val="22"/>
              </w:rPr>
              <w:t xml:space="preserve"> </w:t>
            </w:r>
          </w:p>
        </w:tc>
      </w:tr>
      <w:tr w:rsidR="00FA3547" w14:paraId="796A99BA" w14:textId="77777777" w:rsidTr="00B90FAE">
        <w:trPr>
          <w:trHeight w:val="362"/>
        </w:trPr>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1F822F6" w14:textId="77777777" w:rsidR="00FA3547" w:rsidRPr="00245E19" w:rsidRDefault="00FA3547" w:rsidP="00245E19">
            <w:pPr>
              <w:spacing w:line="259" w:lineRule="auto"/>
              <w:rPr>
                <w:szCs w:val="22"/>
              </w:rPr>
            </w:pPr>
            <w:r w:rsidRPr="00245E19">
              <w:rPr>
                <w:b/>
                <w:szCs w:val="22"/>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2761F329" w14:textId="77777777" w:rsidR="00FA3547" w:rsidRPr="00245E19" w:rsidRDefault="00FA3547" w:rsidP="00245E19">
            <w:pPr>
              <w:spacing w:line="259" w:lineRule="auto"/>
              <w:ind w:left="1"/>
              <w:rPr>
                <w:szCs w:val="22"/>
              </w:rPr>
            </w:pPr>
            <w:r w:rsidRPr="00245E19">
              <w:rPr>
                <w:b/>
                <w:szCs w:val="22"/>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3BA43C9" w14:textId="77777777" w:rsidR="00FA3547" w:rsidRPr="00245E19" w:rsidRDefault="00FA3547" w:rsidP="00245E19">
            <w:pPr>
              <w:spacing w:line="259" w:lineRule="auto"/>
              <w:ind w:left="2"/>
              <w:rPr>
                <w:szCs w:val="22"/>
              </w:rPr>
            </w:pPr>
            <w:r w:rsidRPr="00245E19">
              <w:rPr>
                <w:b/>
                <w:szCs w:val="22"/>
              </w:rPr>
              <w:t xml:space="preserve">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BC76955" w14:textId="77777777" w:rsidR="00FA3547" w:rsidRPr="00245E19" w:rsidRDefault="00FA3547" w:rsidP="00245E19">
            <w:pPr>
              <w:spacing w:line="259" w:lineRule="auto"/>
              <w:ind w:left="1"/>
              <w:rPr>
                <w:szCs w:val="22"/>
              </w:rPr>
            </w:pPr>
            <w:r w:rsidRPr="00245E19">
              <w:rPr>
                <w:b/>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C20D0B3" w14:textId="77777777" w:rsidR="00FA3547" w:rsidRPr="00245E19" w:rsidRDefault="00FA3547" w:rsidP="00245E19">
            <w:pPr>
              <w:spacing w:line="259" w:lineRule="auto"/>
              <w:ind w:left="1"/>
              <w:rPr>
                <w:szCs w:val="22"/>
              </w:rPr>
            </w:pPr>
            <w:r w:rsidRPr="00245E19">
              <w:rPr>
                <w:b/>
                <w:szCs w:val="22"/>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1F32F4E" w14:textId="77777777" w:rsidR="00FA3547" w:rsidRPr="00245E19" w:rsidRDefault="00FA3547" w:rsidP="00245E19">
            <w:pPr>
              <w:spacing w:line="259" w:lineRule="auto"/>
              <w:ind w:left="2"/>
              <w:rPr>
                <w:szCs w:val="22"/>
              </w:rPr>
            </w:pPr>
            <w:r w:rsidRPr="00245E19">
              <w:rPr>
                <w:b/>
                <w:szCs w:val="22"/>
              </w:rPr>
              <w:t xml:space="preserve"> </w:t>
            </w:r>
          </w:p>
        </w:tc>
      </w:tr>
    </w:tbl>
    <w:p w14:paraId="09985EF9" w14:textId="77777777" w:rsidR="00FA3547" w:rsidRPr="006F29DC" w:rsidRDefault="002167FA" w:rsidP="006F29DC">
      <w:pPr>
        <w:jc w:val="both"/>
        <w:rPr>
          <w:rFonts w:ascii="Times New Roman" w:hAnsi="Times New Roman"/>
          <w:i/>
          <w:sz w:val="24"/>
          <w:szCs w:val="24"/>
          <w:lang w:val="sr-Cyrl-RS" w:eastAsia="en-US"/>
        </w:rPr>
      </w:pPr>
      <w:r w:rsidRPr="006F29DC">
        <w:rPr>
          <w:rFonts w:ascii="Times New Roman" w:hAnsi="Times New Roman"/>
          <w:i/>
          <w:sz w:val="24"/>
          <w:szCs w:val="24"/>
          <w:lang w:val="sr-Cyrl-RS" w:eastAsia="en-US"/>
        </w:rPr>
        <w:t>(Уколико има повезаних лица попунити табелу)</w:t>
      </w:r>
    </w:p>
    <w:p w14:paraId="3580273C" w14:textId="77777777" w:rsidR="00F71A80" w:rsidRPr="00F71A80" w:rsidRDefault="00F71A80" w:rsidP="00F71A80">
      <w:pPr>
        <w:jc w:val="both"/>
        <w:rPr>
          <w:rFonts w:ascii="Times New Roman" w:eastAsia="ArialMT" w:hAnsi="Times New Roman"/>
          <w:sz w:val="24"/>
          <w:szCs w:val="24"/>
          <w:lang w:val="sr-Cyrl-CS" w:eastAsia="en-US"/>
        </w:rPr>
      </w:pPr>
    </w:p>
    <w:p w14:paraId="106E0C28"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68D50876" w14:textId="77777777" w:rsidR="00F71A80" w:rsidRP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sidR="00FE159D">
        <w:rPr>
          <w:rFonts w:ascii="Times New Roman" w:hAnsi="Times New Roman"/>
          <w:sz w:val="24"/>
          <w:szCs w:val="24"/>
          <w:lang w:val="sr-Cyrl-RS" w:eastAsia="en-GB"/>
        </w:rPr>
        <w:t xml:space="preserve"> </w:t>
      </w:r>
      <w:r w:rsidR="00A27154" w:rsidRPr="00F71A80">
        <w:rPr>
          <w:rFonts w:ascii="Times New Roman" w:hAnsi="Times New Roman"/>
          <w:sz w:val="24"/>
          <w:szCs w:val="24"/>
          <w:lang w:val="sr-Cyrl-RS" w:eastAsia="en-GB"/>
        </w:rPr>
        <w:t xml:space="preserve">и траженој подршци </w:t>
      </w:r>
      <w:r w:rsidR="00FE159D">
        <w:rPr>
          <w:rFonts w:ascii="Times New Roman" w:hAnsi="Times New Roman"/>
          <w:sz w:val="24"/>
          <w:szCs w:val="24"/>
          <w:lang w:val="sr-Cyrl-RS" w:eastAsia="en-GB"/>
        </w:rPr>
        <w:t>(назив</w:t>
      </w:r>
      <w:r w:rsidR="00A27154">
        <w:rPr>
          <w:rFonts w:ascii="Times New Roman" w:hAnsi="Times New Roman"/>
          <w:sz w:val="24"/>
          <w:szCs w:val="24"/>
          <w:lang w:val="sr-Cyrl-RS" w:eastAsia="en-GB"/>
        </w:rPr>
        <w:t xml:space="preserve"> привредног субјекта</w:t>
      </w:r>
      <w:r w:rsidR="00FE159D">
        <w:rPr>
          <w:rFonts w:ascii="Times New Roman" w:hAnsi="Times New Roman"/>
          <w:sz w:val="24"/>
          <w:szCs w:val="24"/>
          <w:lang w:val="sr-Cyrl-RS" w:eastAsia="en-GB"/>
        </w:rPr>
        <w:t>, место улагања,</w:t>
      </w:r>
      <w:r w:rsidRPr="00F71A80">
        <w:rPr>
          <w:rFonts w:ascii="Times New Roman" w:hAnsi="Times New Roman"/>
          <w:sz w:val="24"/>
          <w:szCs w:val="24"/>
          <w:lang w:val="sr-Cyrl-RS" w:eastAsia="en-GB"/>
        </w:rPr>
        <w:t xml:space="preserve"> </w:t>
      </w:r>
      <w:r w:rsidR="00A27154">
        <w:rPr>
          <w:rFonts w:ascii="Times New Roman" w:hAnsi="Times New Roman"/>
          <w:sz w:val="24"/>
          <w:szCs w:val="24"/>
          <w:lang w:val="sr-Cyrl-RS" w:eastAsia="en-GB"/>
        </w:rPr>
        <w:t xml:space="preserve">намена улагања, износ тражених и одобрених средстава </w:t>
      </w:r>
      <w:r w:rsidR="00A27154">
        <w:rPr>
          <w:rFonts w:ascii="Times New Roman" w:hAnsi="Times New Roman"/>
          <w:sz w:val="24"/>
          <w:szCs w:val="24"/>
          <w:lang w:val="sr-Cyrl-RS" w:eastAsia="en-GB"/>
        </w:rPr>
        <w:lastRenderedPageBreak/>
        <w:t xml:space="preserve">као и врста инструмената обезбеђења) </w:t>
      </w:r>
      <w:r w:rsidRPr="00F71A80">
        <w:rPr>
          <w:rFonts w:ascii="Times New Roman" w:hAnsi="Times New Roman"/>
          <w:sz w:val="24"/>
          <w:szCs w:val="24"/>
          <w:lang w:val="sr-Cyrl-RS" w:eastAsia="en-GB"/>
        </w:rPr>
        <w:t>могу бити јавно доступни</w:t>
      </w:r>
      <w:r w:rsidR="00A27154">
        <w:rPr>
          <w:rFonts w:ascii="Times New Roman" w:hAnsi="Times New Roman"/>
          <w:sz w:val="24"/>
          <w:szCs w:val="24"/>
          <w:lang w:val="sr-Cyrl-RS" w:eastAsia="en-GB"/>
        </w:rPr>
        <w:t>,</w:t>
      </w:r>
      <w:r w:rsidR="00A27154" w:rsidRPr="009340C5">
        <w:rPr>
          <w:rFonts w:ascii="Times New Roman" w:eastAsia="Calibri" w:hAnsi="Times New Roman"/>
          <w:sz w:val="24"/>
          <w:szCs w:val="24"/>
          <w:lang w:val="sr-Cyrl-RS" w:eastAsia="en-US"/>
        </w:rPr>
        <w:t xml:space="preserve"> а све у складу са одредбама Закона о слободном приступу</w:t>
      </w:r>
      <w:r w:rsidR="00A27154" w:rsidRPr="001E1E63">
        <w:rPr>
          <w:rFonts w:ascii="Times New Roman" w:eastAsia="Calibri" w:hAnsi="Times New Roman"/>
          <w:sz w:val="24"/>
          <w:szCs w:val="24"/>
          <w:lang w:val="sr-Cyrl-CS" w:eastAsia="en-US"/>
        </w:rPr>
        <w:t xml:space="preserve"> </w:t>
      </w:r>
      <w:r w:rsidR="00A27154" w:rsidRPr="009340C5">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4FB27DF8" w14:textId="77777777" w:rsid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 xml:space="preserve">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w:t>
      </w:r>
      <w:r w:rsidR="00CD447F">
        <w:rPr>
          <w:rFonts w:ascii="Times New Roman" w:hAnsi="Times New Roman"/>
          <w:sz w:val="24"/>
          <w:szCs w:val="24"/>
          <w:lang w:val="sr-Cyrl-RS" w:eastAsia="en-GB"/>
        </w:rPr>
        <w:t>предузетништво</w:t>
      </w:r>
      <w:r w:rsidR="00406B3D">
        <w:rPr>
          <w:rFonts w:ascii="Times New Roman" w:hAnsi="Times New Roman"/>
          <w:sz w:val="24"/>
          <w:szCs w:val="24"/>
          <w:lang w:val="sr-Cyrl-RS" w:eastAsia="en-GB"/>
        </w:rPr>
        <w:t xml:space="preserve"> жена и  самохраних</w:t>
      </w:r>
      <w:r w:rsidR="008F1A36">
        <w:rPr>
          <w:rFonts w:ascii="Times New Roman" w:hAnsi="Times New Roman"/>
          <w:sz w:val="24"/>
          <w:szCs w:val="24"/>
          <w:lang w:val="sr-Cyrl-RS" w:eastAsia="en-GB"/>
        </w:rPr>
        <w:t xml:space="preserve"> жена</w:t>
      </w:r>
      <w:r w:rsidR="00406B3D">
        <w:rPr>
          <w:rFonts w:ascii="Times New Roman" w:hAnsi="Times New Roman"/>
          <w:sz w:val="24"/>
          <w:szCs w:val="24"/>
          <w:lang w:val="sr-Cyrl-RS" w:eastAsia="en-GB"/>
        </w:rPr>
        <w:t xml:space="preserve"> </w:t>
      </w:r>
      <w:r w:rsidRPr="00F71A80">
        <w:rPr>
          <w:rFonts w:ascii="Times New Roman" w:hAnsi="Times New Roman"/>
          <w:sz w:val="24"/>
          <w:szCs w:val="24"/>
          <w:lang w:val="sr-Cyrl-RS" w:eastAsia="en-GB"/>
        </w:rPr>
        <w:t>, као и за анализу ефеката програма;</w:t>
      </w:r>
    </w:p>
    <w:p w14:paraId="0D976A8A" w14:textId="77777777" w:rsidR="002D7B77" w:rsidRPr="006F29DC" w:rsidRDefault="00557709" w:rsidP="006F29DC">
      <w:pPr>
        <w:numPr>
          <w:ilvl w:val="0"/>
          <w:numId w:val="6"/>
        </w:numPr>
        <w:jc w:val="both"/>
        <w:rPr>
          <w:rFonts w:ascii="Times New Roman" w:hAnsi="Times New Roman"/>
          <w:sz w:val="24"/>
          <w:szCs w:val="24"/>
          <w:u w:val="single"/>
          <w:lang w:val="sr-Cyrl-CS"/>
        </w:rPr>
      </w:pPr>
      <w:r w:rsidRPr="00051628">
        <w:rPr>
          <w:rFonts w:ascii="Times New Roman" w:hAnsi="Times New Roman"/>
          <w:sz w:val="24"/>
          <w:szCs w:val="24"/>
          <w:lang w:val="sr-Cyrl-CS"/>
        </w:rPr>
        <w:t xml:space="preserve"> </w:t>
      </w:r>
      <w:r w:rsidRPr="006F29DC">
        <w:rPr>
          <w:rFonts w:ascii="Times New Roman" w:hAnsi="Times New Roman"/>
          <w:sz w:val="24"/>
          <w:szCs w:val="24"/>
          <w:u w:val="single"/>
          <w:lang w:val="sr-Cyrl-CS"/>
        </w:rPr>
        <w:t>да Фонд није у обавези да враћа приложену документацију.</w:t>
      </w:r>
    </w:p>
    <w:p w14:paraId="04DEE2A3" w14:textId="77777777" w:rsidR="002D7B77" w:rsidRPr="002167FA" w:rsidRDefault="002D7B77" w:rsidP="002D7B77">
      <w:pPr>
        <w:jc w:val="both"/>
        <w:rPr>
          <w:rFonts w:ascii="Times New Roman" w:hAnsi="Times New Roman"/>
          <w:sz w:val="24"/>
          <w:szCs w:val="24"/>
          <w:lang w:val="sr-Cyrl-CS"/>
        </w:rPr>
      </w:pPr>
    </w:p>
    <w:p w14:paraId="75A94B06" w14:textId="77777777" w:rsidR="002D7B77" w:rsidRPr="004E3531" w:rsidRDefault="00557709" w:rsidP="002D7B7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sidR="006E747D">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7AB00DC7" w14:textId="77777777" w:rsidR="002D7B77" w:rsidRPr="009340C5" w:rsidRDefault="002D7B77" w:rsidP="002D7B77">
      <w:pPr>
        <w:autoSpaceDE w:val="0"/>
        <w:autoSpaceDN w:val="0"/>
        <w:adjustRightInd w:val="0"/>
        <w:rPr>
          <w:rFonts w:ascii="Times New Roman" w:eastAsia="Calibri" w:hAnsi="Times New Roman"/>
          <w:sz w:val="24"/>
          <w:szCs w:val="24"/>
          <w:lang w:val="sr-Cyrl-CS" w:eastAsia="en-US"/>
        </w:rPr>
      </w:pPr>
    </w:p>
    <w:p w14:paraId="4F0D7B03" w14:textId="77777777" w:rsidR="002D7B77" w:rsidRPr="004E3531" w:rsidRDefault="002D7B77" w:rsidP="00012C3A">
      <w:pPr>
        <w:rPr>
          <w:rFonts w:ascii="Times New Roman" w:hAnsi="Times New Roman"/>
          <w:b/>
          <w:sz w:val="24"/>
          <w:szCs w:val="24"/>
          <w:lang w:val="sr-Cyrl-CS"/>
        </w:rPr>
      </w:pPr>
    </w:p>
    <w:p w14:paraId="5334F556" w14:textId="77777777" w:rsidR="0094553B" w:rsidRDefault="0094553B" w:rsidP="0094553B">
      <w:pPr>
        <w:rPr>
          <w:rFonts w:ascii="Times New Roman" w:hAnsi="Times New Roman"/>
          <w:b/>
          <w:sz w:val="24"/>
          <w:szCs w:val="24"/>
          <w:lang w:val="sr-Cyrl-CS"/>
        </w:rPr>
      </w:pPr>
    </w:p>
    <w:p w14:paraId="31B4B684" w14:textId="77777777" w:rsidR="0094553B" w:rsidRPr="004E3531" w:rsidRDefault="0094553B" w:rsidP="0094553B">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7CCAAA5C" w14:textId="77777777" w:rsidR="0094553B" w:rsidRPr="004E3531" w:rsidRDefault="0094553B" w:rsidP="0094553B">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05F68569" w14:textId="77777777" w:rsidR="0094553B" w:rsidRPr="004E3531" w:rsidRDefault="0094553B" w:rsidP="0094553B">
      <w:pPr>
        <w:jc w:val="both"/>
        <w:rPr>
          <w:rFonts w:ascii="Times New Roman" w:hAnsi="Times New Roman"/>
          <w:sz w:val="24"/>
          <w:szCs w:val="24"/>
          <w:lang w:val="sl-SI"/>
        </w:rPr>
      </w:pPr>
    </w:p>
    <w:p w14:paraId="5D68B588" w14:textId="77777777" w:rsidR="0094553B" w:rsidRDefault="0094553B" w:rsidP="0094553B">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1508F894" w14:textId="77777777" w:rsidR="0094553B" w:rsidRPr="004E3531" w:rsidRDefault="0094553B" w:rsidP="0094553B">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1434F4E6" w14:textId="77777777" w:rsidR="0094553B" w:rsidRPr="004E3531" w:rsidRDefault="0094553B" w:rsidP="0094553B">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4EA3D8B2" w14:textId="77777777" w:rsidR="0094553B" w:rsidRPr="004E3531" w:rsidRDefault="0094553B" w:rsidP="0094553B">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7EBD06E4" w14:textId="77777777" w:rsidR="0094553B" w:rsidRPr="009340C5" w:rsidRDefault="0094553B" w:rsidP="0094553B">
      <w:pPr>
        <w:ind w:left="14" w:right="5" w:hanging="14"/>
        <w:rPr>
          <w:rFonts w:ascii="Times New Roman" w:hAnsi="Times New Roman"/>
          <w:sz w:val="20"/>
          <w:lang w:val="sr-Cyrl-CS" w:eastAsia="en-US"/>
        </w:rPr>
      </w:pPr>
      <w:r w:rsidRPr="009340C5">
        <w:rPr>
          <w:rFonts w:ascii="Times New Roman" w:hAnsi="Times New Roman"/>
          <w:sz w:val="20"/>
          <w:lang w:val="sr-Cyrl-CS" w:eastAsia="en-US"/>
        </w:rPr>
        <w:t xml:space="preserve">Давалац државне помоћи је </w:t>
      </w:r>
      <w:r w:rsidRPr="0094553B">
        <w:rPr>
          <w:rFonts w:ascii="Times New Roman" w:hAnsi="Times New Roman"/>
          <w:sz w:val="20"/>
          <w:lang w:val="sr-Cyrl-RS" w:eastAsia="en-US"/>
        </w:rPr>
        <w:t xml:space="preserve">надлежни орган </w:t>
      </w:r>
      <w:r w:rsidRPr="009340C5">
        <w:rPr>
          <w:rFonts w:ascii="Times New Roman" w:hAnsi="Times New Roman"/>
          <w:sz w:val="20"/>
          <w:lang w:val="sr-Cyrl-CS" w:eastAsia="en-US"/>
        </w:rPr>
        <w:t>Републик</w:t>
      </w:r>
      <w:r w:rsidRPr="0094553B">
        <w:rPr>
          <w:rFonts w:ascii="Times New Roman" w:hAnsi="Times New Roman"/>
          <w:sz w:val="20"/>
          <w:lang w:val="sr-Cyrl-RS" w:eastAsia="en-US"/>
        </w:rPr>
        <w:t>е</w:t>
      </w:r>
      <w:r w:rsidRPr="009340C5">
        <w:rPr>
          <w:rFonts w:ascii="Times New Roman" w:hAnsi="Times New Roman"/>
          <w:sz w:val="20"/>
          <w:lang w:val="sr-Cyrl-CS" w:eastAsia="en-US"/>
        </w:rPr>
        <w:t xml:space="preserve"> Србиј</w:t>
      </w:r>
      <w:r w:rsidRPr="0094553B">
        <w:rPr>
          <w:rFonts w:ascii="Times New Roman" w:hAnsi="Times New Roman"/>
          <w:sz w:val="20"/>
          <w:lang w:val="sr-Cyrl-RS" w:eastAsia="en-US"/>
        </w:rPr>
        <w:t>е</w:t>
      </w:r>
      <w:r w:rsidRPr="009340C5">
        <w:rPr>
          <w:rFonts w:ascii="Times New Roman" w:hAnsi="Times New Roman"/>
          <w:sz w:val="20"/>
          <w:lang w:val="sr-Cyrl-CS" w:eastAsia="en-US"/>
        </w:rPr>
        <w:t>, аутономн</w:t>
      </w:r>
      <w:r w:rsidRPr="0094553B">
        <w:rPr>
          <w:rFonts w:ascii="Times New Roman" w:hAnsi="Times New Roman"/>
          <w:sz w:val="20"/>
          <w:lang w:val="sr-Cyrl-RS" w:eastAsia="en-US"/>
        </w:rPr>
        <w:t>е</w:t>
      </w:r>
      <w:r w:rsidRPr="009340C5">
        <w:rPr>
          <w:rFonts w:ascii="Times New Roman" w:hAnsi="Times New Roman"/>
          <w:sz w:val="20"/>
          <w:lang w:val="sr-Cyrl-CS" w:eastAsia="en-US"/>
        </w:rPr>
        <w:t xml:space="preserve"> покрајин</w:t>
      </w:r>
      <w:r w:rsidRPr="0094553B">
        <w:rPr>
          <w:rFonts w:ascii="Times New Roman" w:hAnsi="Times New Roman"/>
          <w:sz w:val="20"/>
          <w:lang w:val="sr-Cyrl-RS" w:eastAsia="en-US"/>
        </w:rPr>
        <w:t>е</w:t>
      </w:r>
      <w:r w:rsidRPr="009340C5">
        <w:rPr>
          <w:rFonts w:ascii="Times New Roman" w:hAnsi="Times New Roman"/>
          <w:sz w:val="20"/>
          <w:lang w:val="sr-Cyrl-CS" w:eastAsia="en-US"/>
        </w:rPr>
        <w:t xml:space="preserve"> и јединиц</w:t>
      </w:r>
      <w:r w:rsidRPr="0094553B">
        <w:rPr>
          <w:rFonts w:ascii="Times New Roman" w:hAnsi="Times New Roman"/>
          <w:sz w:val="20"/>
          <w:lang w:val="sr-Cyrl-RS" w:eastAsia="en-US"/>
        </w:rPr>
        <w:t>е</w:t>
      </w:r>
      <w:r w:rsidRPr="009340C5">
        <w:rPr>
          <w:rFonts w:ascii="Times New Roman" w:hAnsi="Times New Roman"/>
          <w:sz w:val="20"/>
          <w:lang w:val="sr-Cyrl-CS" w:eastAsia="en-US"/>
        </w:rPr>
        <w:t xml:space="preserve"> локалне самоуправе, </w:t>
      </w:r>
      <w:r w:rsidRPr="0094553B">
        <w:rPr>
          <w:rFonts w:ascii="Times New Roman" w:hAnsi="Times New Roman"/>
          <w:sz w:val="20"/>
          <w:lang w:val="sr-Cyrl-RS" w:eastAsia="en-US"/>
        </w:rPr>
        <w:t xml:space="preserve">или свако правно лице које </w:t>
      </w:r>
      <w:r w:rsidRPr="009340C5">
        <w:rPr>
          <w:rFonts w:ascii="Times New Roman" w:hAnsi="Times New Roman"/>
          <w:sz w:val="20"/>
          <w:lang w:val="sr-Cyrl-CS" w:eastAsia="en-US"/>
        </w:rPr>
        <w:t xml:space="preserve">управља и/или располаже јавним средствима и додељује државну помоћ у било ком облику.    </w:t>
      </w:r>
    </w:p>
    <w:p w14:paraId="34BE5E0D" w14:textId="77777777" w:rsidR="0094553B" w:rsidRPr="009340C5" w:rsidRDefault="0094553B" w:rsidP="0094553B">
      <w:pPr>
        <w:ind w:left="14" w:right="5" w:firstLine="706"/>
        <w:rPr>
          <w:rFonts w:ascii="Times New Roman" w:hAnsi="Times New Roman"/>
          <w:sz w:val="20"/>
          <w:lang w:val="sr-Cyrl-CS" w:eastAsia="en-US"/>
        </w:rPr>
      </w:pPr>
      <w:r w:rsidRPr="009340C5">
        <w:rPr>
          <w:rFonts w:ascii="Times New Roman" w:hAnsi="Times New Roman"/>
          <w:sz w:val="20"/>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062AF111" w14:textId="77777777" w:rsidR="0094553B" w:rsidRPr="009340C5" w:rsidRDefault="0094553B" w:rsidP="0094553B">
      <w:pPr>
        <w:ind w:left="14" w:right="5" w:firstLine="706"/>
        <w:rPr>
          <w:rFonts w:ascii="Times New Roman" w:hAnsi="Times New Roman"/>
          <w:sz w:val="20"/>
          <w:lang w:val="sr-Cyrl-CS" w:eastAsia="en-US"/>
        </w:rPr>
      </w:pPr>
      <w:r w:rsidRPr="009340C5">
        <w:rPr>
          <w:rFonts w:ascii="Times New Roman" w:hAnsi="Times New Roman"/>
          <w:sz w:val="20"/>
          <w:shd w:val="clear" w:color="auto" w:fill="FFFFFF"/>
          <w:lang w:val="sr-Cyrl-CS" w:eastAsia="en-US"/>
        </w:rPr>
        <w:t>Државна помоћ може се доделити кроз следеће инструменте:</w:t>
      </w:r>
    </w:p>
    <w:p w14:paraId="386ED292"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субвенција (бесповратна средства) или субвенционисана каматна стопа на кредите,</w:t>
      </w:r>
    </w:p>
    <w:p w14:paraId="0E910A20"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фискална олакшица (умањење или ослобођење од плаћања пореза, доприноса, царина и других фискалних дажбина),</w:t>
      </w:r>
    </w:p>
    <w:p w14:paraId="6D3E345B"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066B72E2"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63230A43"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отпис дуга према држави, локалној самоуправи или правном лицу које управља или располаже јавним средствима, </w:t>
      </w:r>
    </w:p>
    <w:p w14:paraId="524D9517"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продаја или коришћење имовине у јавној својини по цени нижој о тржишне, </w:t>
      </w:r>
    </w:p>
    <w:p w14:paraId="055D6AA7"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6BD12D3B" w14:textId="77777777" w:rsidR="0094553B" w:rsidRPr="009340C5" w:rsidRDefault="0094553B" w:rsidP="0094553B">
      <w:pPr>
        <w:numPr>
          <w:ilvl w:val="0"/>
          <w:numId w:val="7"/>
        </w:numPr>
        <w:ind w:left="284" w:right="5" w:hanging="284"/>
        <w:contextualSpacing/>
        <w:jc w:val="both"/>
        <w:rPr>
          <w:rFonts w:ascii="Times New Roman" w:hAnsi="Times New Roman"/>
          <w:sz w:val="20"/>
          <w:lang w:val="sr-Cyrl-CS" w:eastAsia="en-GB"/>
        </w:rPr>
      </w:pPr>
      <w:r w:rsidRPr="009340C5">
        <w:rPr>
          <w:rFonts w:ascii="Times New Roman" w:hAnsi="Times New Roman"/>
          <w:sz w:val="20"/>
          <w:lang w:val="sr-Cyrl-CS" w:eastAsia="en-GB"/>
        </w:rPr>
        <w:t xml:space="preserve">и друге инструменте у складу са овим законом. </w:t>
      </w:r>
    </w:p>
    <w:p w14:paraId="52C122D9" w14:textId="77777777" w:rsidR="0094553B" w:rsidRPr="009340C5" w:rsidRDefault="0094553B" w:rsidP="0094553B">
      <w:pPr>
        <w:ind w:left="14" w:right="5"/>
        <w:rPr>
          <w:rFonts w:ascii="Times New Roman" w:hAnsi="Times New Roman"/>
          <w:sz w:val="20"/>
          <w:lang w:val="sr-Cyrl-CS" w:eastAsia="en-US"/>
        </w:rPr>
      </w:pPr>
      <w:r w:rsidRPr="009340C5">
        <w:rPr>
          <w:rFonts w:ascii="Times New Roman" w:hAnsi="Times New Roman"/>
          <w:sz w:val="20"/>
          <w:lang w:val="sr-Cyrl-CS" w:eastAsia="en-US"/>
        </w:rPr>
        <w:t xml:space="preserve">    </w:t>
      </w:r>
    </w:p>
    <w:p w14:paraId="5662C6C2" w14:textId="77777777" w:rsidR="0094553B" w:rsidRPr="0094553B" w:rsidRDefault="0094553B" w:rsidP="0094553B">
      <w:pPr>
        <w:spacing w:after="59" w:line="259" w:lineRule="auto"/>
        <w:ind w:firstLine="702"/>
        <w:jc w:val="both"/>
        <w:rPr>
          <w:rFonts w:ascii="Times New Roman" w:hAnsi="Times New Roman"/>
          <w:sz w:val="22"/>
          <w:szCs w:val="24"/>
          <w:lang w:val="en-US" w:eastAsia="en-US"/>
        </w:rPr>
      </w:pPr>
      <w:r w:rsidRPr="0094553B">
        <w:rPr>
          <w:rFonts w:ascii="Times New Roman" w:hAnsi="Times New Roman"/>
          <w:sz w:val="22"/>
          <w:szCs w:val="24"/>
          <w:lang w:val="sr-Cyrl-RS" w:eastAsia="en-US"/>
        </w:rPr>
        <w:t>Појам ПОВЕЗАНИХ ЛИЦА тумачи се у складу са Законом о привредним друштвима (</w:t>
      </w:r>
      <w:r w:rsidRPr="009340C5">
        <w:rPr>
          <w:rFonts w:ascii="Times New Roman" w:hAnsi="Times New Roman"/>
          <w:sz w:val="22"/>
          <w:szCs w:val="24"/>
          <w:lang w:val="sr-Cyrl-CS" w:eastAsia="en-US"/>
        </w:rPr>
        <w:t xml:space="preserve">„Сл. гласник РС“, </w:t>
      </w:r>
      <w:hyperlink r:id="rId8" w:history="1">
        <w:r w:rsidRPr="009340C5">
          <w:rPr>
            <w:rFonts w:ascii="Times New Roman" w:hAnsi="Times New Roman"/>
            <w:sz w:val="22"/>
            <w:szCs w:val="24"/>
            <w:u w:val="single"/>
            <w:lang w:val="sr-Cyrl-CS" w:eastAsia="en-US"/>
          </w:rPr>
          <w:t>36/2011</w:t>
        </w:r>
      </w:hyperlink>
      <w:r w:rsidRPr="009340C5">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9" w:history="1">
        <w:r w:rsidRPr="009340C5">
          <w:rPr>
            <w:rFonts w:ascii="Times New Roman" w:hAnsi="Times New Roman"/>
            <w:sz w:val="22"/>
            <w:szCs w:val="24"/>
            <w:u w:val="single"/>
            <w:lang w:val="sr-Cyrl-CS" w:eastAsia="en-US"/>
          </w:rPr>
          <w:t>99/2011</w:t>
        </w:r>
      </w:hyperlink>
      <w:r w:rsidRPr="0094553B">
        <w:rPr>
          <w:rFonts w:ascii="Times New Roman" w:hAnsi="Times New Roman"/>
          <w:sz w:val="22"/>
          <w:szCs w:val="24"/>
          <w:lang w:val="en-US" w:eastAsia="en-US"/>
        </w:rPr>
        <w:t> </w:t>
      </w:r>
      <w:r w:rsidRPr="009340C5">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10" w:history="1">
        <w:r w:rsidRPr="009340C5">
          <w:rPr>
            <w:rFonts w:ascii="Times New Roman" w:hAnsi="Times New Roman"/>
            <w:sz w:val="22"/>
            <w:szCs w:val="24"/>
            <w:u w:val="single"/>
            <w:lang w:val="sr-Cyrl-CS" w:eastAsia="en-US"/>
          </w:rPr>
          <w:t>83/2014</w:t>
        </w:r>
      </w:hyperlink>
      <w:r w:rsidRPr="0094553B">
        <w:rPr>
          <w:rFonts w:ascii="Times New Roman" w:hAnsi="Times New Roman"/>
          <w:sz w:val="22"/>
          <w:szCs w:val="24"/>
          <w:lang w:val="en-US" w:eastAsia="en-US"/>
        </w:rPr>
        <w:t> </w:t>
      </w:r>
      <w:r w:rsidRPr="009340C5">
        <w:rPr>
          <w:rFonts w:ascii="Times New Roman" w:hAnsi="Times New Roman"/>
          <w:sz w:val="22"/>
          <w:szCs w:val="24"/>
          <w:lang w:val="sr-Cyrl-CS" w:eastAsia="en-US"/>
        </w:rPr>
        <w:t>- други закон,</w:t>
      </w:r>
      <w:r w:rsidRPr="0094553B">
        <w:rPr>
          <w:rFonts w:ascii="Times New Roman" w:hAnsi="Times New Roman"/>
          <w:sz w:val="22"/>
          <w:szCs w:val="24"/>
          <w:lang w:val="en-US" w:eastAsia="en-US"/>
        </w:rPr>
        <w:t> </w:t>
      </w:r>
      <w:hyperlink r:id="rId11" w:history="1">
        <w:r w:rsidRPr="009340C5">
          <w:rPr>
            <w:rFonts w:ascii="Times New Roman" w:hAnsi="Times New Roman"/>
            <w:sz w:val="22"/>
            <w:szCs w:val="24"/>
            <w:u w:val="single"/>
            <w:lang w:val="sr-Cyrl-CS" w:eastAsia="en-US"/>
          </w:rPr>
          <w:t>5/2015</w:t>
        </w:r>
      </w:hyperlink>
      <w:r w:rsidRPr="0094553B">
        <w:rPr>
          <w:rFonts w:ascii="Times New Roman" w:hAnsi="Times New Roman"/>
          <w:sz w:val="22"/>
          <w:szCs w:val="24"/>
          <w:lang w:val="en-US" w:eastAsia="en-US"/>
        </w:rPr>
        <w:t> </w:t>
      </w:r>
      <w:r w:rsidRPr="009340C5">
        <w:rPr>
          <w:rFonts w:ascii="Times New Roman" w:hAnsi="Times New Roman"/>
          <w:sz w:val="22"/>
          <w:szCs w:val="24"/>
          <w:lang w:val="sr-Cyrl-CS" w:eastAsia="en-US"/>
        </w:rPr>
        <w:t>,</w:t>
      </w:r>
      <w:r w:rsidRPr="0094553B">
        <w:rPr>
          <w:rFonts w:ascii="Times New Roman" w:hAnsi="Times New Roman"/>
          <w:sz w:val="22"/>
          <w:szCs w:val="24"/>
          <w:lang w:val="hr-HR" w:eastAsia="en-US"/>
        </w:rPr>
        <w:t> </w:t>
      </w:r>
      <w:r w:rsidRPr="0094553B">
        <w:rPr>
          <w:rFonts w:ascii="Times New Roman" w:hAnsi="Times New Roman"/>
          <w:sz w:val="23"/>
          <w:szCs w:val="24"/>
          <w:lang w:val="en-US" w:eastAsia="en-US"/>
        </w:rPr>
        <w:fldChar w:fldCharType="begin"/>
      </w:r>
      <w:r w:rsidRPr="009340C5">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HYPERLINK</w:instrText>
      </w:r>
      <w:r w:rsidRPr="009340C5">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javascript</w:instrText>
      </w:r>
      <w:r w:rsidRPr="009340C5">
        <w:rPr>
          <w:rFonts w:ascii="Times New Roman" w:hAnsi="Times New Roman"/>
          <w:sz w:val="22"/>
          <w:szCs w:val="24"/>
          <w:lang w:val="sr-Cyrl-CS" w:eastAsia="en-US"/>
        </w:rPr>
        <w:instrText>:</w:instrText>
      </w:r>
      <w:r w:rsidRPr="0094553B">
        <w:rPr>
          <w:rFonts w:ascii="Times New Roman" w:hAnsi="Times New Roman"/>
          <w:sz w:val="22"/>
          <w:szCs w:val="24"/>
          <w:lang w:val="en-US" w:eastAsia="en-US"/>
        </w:rPr>
        <w:instrText>void</w:instrText>
      </w:r>
      <w:r w:rsidRPr="009340C5">
        <w:rPr>
          <w:rFonts w:ascii="Times New Roman" w:hAnsi="Times New Roman"/>
          <w:sz w:val="22"/>
          <w:szCs w:val="24"/>
          <w:lang w:val="sr-Cyrl-CS" w:eastAsia="en-US"/>
        </w:rPr>
        <w:instrText xml:space="preserve">(0)" </w:instrText>
      </w:r>
      <w:r w:rsidRPr="0094553B">
        <w:rPr>
          <w:rFonts w:ascii="Times New Roman" w:hAnsi="Times New Roman"/>
          <w:sz w:val="23"/>
          <w:szCs w:val="24"/>
          <w:lang w:val="en-US" w:eastAsia="en-US"/>
        </w:rPr>
      </w:r>
      <w:r w:rsidRPr="0094553B">
        <w:rPr>
          <w:rFonts w:ascii="Times New Roman" w:hAnsi="Times New Roman"/>
          <w:sz w:val="23"/>
          <w:szCs w:val="24"/>
          <w:lang w:val="en-US" w:eastAsia="en-US"/>
        </w:rPr>
        <w:fldChar w:fldCharType="separate"/>
      </w:r>
      <w:r w:rsidRPr="009340C5">
        <w:rPr>
          <w:rFonts w:ascii="Times New Roman" w:hAnsi="Times New Roman"/>
          <w:sz w:val="22"/>
          <w:szCs w:val="24"/>
          <w:u w:val="single"/>
          <w:lang w:val="sr-Cyrl-CS" w:eastAsia="en-US"/>
        </w:rPr>
        <w:t>44/2018</w:t>
      </w:r>
      <w:r w:rsidRPr="0094553B">
        <w:rPr>
          <w:rFonts w:ascii="Times New Roman" w:hAnsi="Times New Roman"/>
          <w:sz w:val="22"/>
          <w:szCs w:val="24"/>
          <w:u w:val="single"/>
          <w:lang w:val="en-US" w:eastAsia="en-US"/>
        </w:rPr>
        <w:fldChar w:fldCharType="end"/>
      </w:r>
      <w:r w:rsidRPr="0094553B">
        <w:rPr>
          <w:rFonts w:ascii="Times New Roman" w:hAnsi="Times New Roman"/>
          <w:sz w:val="22"/>
          <w:szCs w:val="24"/>
          <w:lang w:val="hr-HR" w:eastAsia="en-US"/>
        </w:rPr>
        <w:t>, </w:t>
      </w:r>
      <w:r w:rsidRPr="0094553B">
        <w:rPr>
          <w:rFonts w:ascii="Times New Roman" w:hAnsi="Times New Roman"/>
          <w:sz w:val="23"/>
          <w:szCs w:val="24"/>
          <w:lang w:eastAsia="en-US"/>
        </w:rPr>
        <w:fldChar w:fldCharType="begin"/>
      </w:r>
      <w:r w:rsidRPr="009340C5">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HYPERLINK</w:instrText>
      </w:r>
      <w:r w:rsidRPr="009340C5">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javascript</w:instrText>
      </w:r>
      <w:r w:rsidRPr="009340C5">
        <w:rPr>
          <w:rFonts w:ascii="Times New Roman" w:hAnsi="Times New Roman"/>
          <w:sz w:val="22"/>
          <w:szCs w:val="24"/>
          <w:lang w:val="sr-Cyrl-CS" w:eastAsia="en-US"/>
        </w:rPr>
        <w:instrText>:</w:instrText>
      </w:r>
      <w:r w:rsidRPr="0094553B">
        <w:rPr>
          <w:rFonts w:ascii="Times New Roman" w:hAnsi="Times New Roman"/>
          <w:sz w:val="22"/>
          <w:szCs w:val="24"/>
          <w:lang w:val="en-US" w:eastAsia="en-US"/>
        </w:rPr>
        <w:instrText>void</w:instrText>
      </w:r>
      <w:r w:rsidRPr="009340C5">
        <w:rPr>
          <w:rFonts w:ascii="Times New Roman" w:hAnsi="Times New Roman"/>
          <w:sz w:val="22"/>
          <w:szCs w:val="24"/>
          <w:lang w:val="sr-Cyrl-CS" w:eastAsia="en-US"/>
        </w:rPr>
        <w:instrText xml:space="preserve">(0)" </w:instrText>
      </w:r>
      <w:r w:rsidRPr="0094553B">
        <w:rPr>
          <w:rFonts w:ascii="Times New Roman" w:hAnsi="Times New Roman"/>
          <w:sz w:val="23"/>
          <w:szCs w:val="24"/>
          <w:lang w:eastAsia="en-US"/>
        </w:rPr>
      </w:r>
      <w:r w:rsidRPr="0094553B">
        <w:rPr>
          <w:rFonts w:ascii="Times New Roman" w:hAnsi="Times New Roman"/>
          <w:sz w:val="23"/>
          <w:szCs w:val="24"/>
          <w:lang w:eastAsia="en-US"/>
        </w:rPr>
        <w:fldChar w:fldCharType="separate"/>
      </w:r>
      <w:r w:rsidRPr="0094553B">
        <w:rPr>
          <w:rFonts w:ascii="Times New Roman" w:hAnsi="Times New Roman"/>
          <w:sz w:val="22"/>
          <w:szCs w:val="24"/>
          <w:u w:val="single"/>
          <w:lang w:val="hr-HR" w:eastAsia="en-US"/>
        </w:rPr>
        <w:t>95/2018</w:t>
      </w:r>
      <w:r w:rsidRPr="0094553B">
        <w:rPr>
          <w:rFonts w:ascii="Times New Roman" w:hAnsi="Times New Roman"/>
          <w:sz w:val="22"/>
          <w:szCs w:val="24"/>
          <w:u w:val="single"/>
          <w:lang w:val="hr-HR" w:eastAsia="en-US"/>
        </w:rPr>
        <w:fldChar w:fldCharType="end"/>
      </w:r>
      <w:r w:rsidR="00E15BD0">
        <w:rPr>
          <w:rFonts w:ascii="Times New Roman" w:hAnsi="Times New Roman"/>
          <w:sz w:val="22"/>
          <w:szCs w:val="24"/>
          <w:u w:val="single"/>
          <w:lang w:val="sr-Cyrl-RS" w:eastAsia="en-US"/>
        </w:rPr>
        <w:t>,</w:t>
      </w:r>
      <w:r w:rsidRPr="0094553B">
        <w:rPr>
          <w:rFonts w:ascii="Times New Roman" w:hAnsi="Times New Roman"/>
          <w:sz w:val="22"/>
          <w:szCs w:val="24"/>
          <w:u w:val="single"/>
          <w:lang w:val="sr-Cyrl-RS" w:eastAsia="en-US"/>
        </w:rPr>
        <w:t xml:space="preserve"> 91/2019</w:t>
      </w:r>
      <w:r w:rsidR="00E15BD0">
        <w:rPr>
          <w:rFonts w:ascii="Times New Roman" w:hAnsi="Times New Roman"/>
          <w:sz w:val="22"/>
          <w:szCs w:val="24"/>
          <w:u w:val="single"/>
          <w:lang w:val="sr-Cyrl-RS" w:eastAsia="en-US"/>
        </w:rPr>
        <w:t xml:space="preserve"> и 109/2021</w:t>
      </w:r>
      <w:r w:rsidRPr="0094553B">
        <w:rPr>
          <w:rFonts w:ascii="Times New Roman" w:hAnsi="Times New Roman"/>
          <w:sz w:val="22"/>
          <w:szCs w:val="24"/>
          <w:lang w:val="sr-Cyrl-RS" w:eastAsia="en-US"/>
        </w:rPr>
        <w:t>), Законом о банкама („</w:t>
      </w:r>
      <w:r w:rsidRPr="009340C5">
        <w:rPr>
          <w:rFonts w:ascii="Times New Roman" w:hAnsi="Times New Roman"/>
          <w:sz w:val="22"/>
          <w:szCs w:val="24"/>
          <w:lang w:val="sr-Cyrl-CS" w:eastAsia="en-US"/>
        </w:rPr>
        <w:t>Сл</w:t>
      </w:r>
      <w:r w:rsidRPr="0094553B">
        <w:rPr>
          <w:rFonts w:ascii="Times New Roman" w:hAnsi="Times New Roman"/>
          <w:sz w:val="22"/>
          <w:szCs w:val="24"/>
          <w:lang w:val="sr-Cyrl-RS" w:eastAsia="en-US"/>
        </w:rPr>
        <w:t>.</w:t>
      </w:r>
      <w:r w:rsidRPr="009340C5">
        <w:rPr>
          <w:rFonts w:ascii="Times New Roman" w:hAnsi="Times New Roman"/>
          <w:sz w:val="22"/>
          <w:szCs w:val="24"/>
          <w:lang w:val="sr-Cyrl-CS" w:eastAsia="en-US"/>
        </w:rPr>
        <w:t xml:space="preserve"> гласник РС", бр.</w:t>
      </w:r>
      <w:r w:rsidRPr="0094553B">
        <w:rPr>
          <w:rFonts w:ascii="Times New Roman" w:hAnsi="Times New Roman"/>
          <w:sz w:val="22"/>
          <w:szCs w:val="24"/>
          <w:lang w:val="en-US" w:eastAsia="en-US"/>
        </w:rPr>
        <w:t> </w:t>
      </w:r>
      <w:hyperlink r:id="rId12" w:history="1">
        <w:r w:rsidRPr="0094553B">
          <w:rPr>
            <w:rFonts w:ascii="Times New Roman" w:hAnsi="Times New Roman"/>
            <w:sz w:val="22"/>
            <w:szCs w:val="24"/>
            <w:u w:val="single"/>
            <w:lang w:val="en-US" w:eastAsia="en-US"/>
          </w:rPr>
          <w:t>107/2005</w:t>
        </w:r>
      </w:hyperlink>
      <w:r w:rsidRPr="0094553B">
        <w:rPr>
          <w:rFonts w:ascii="Times New Roman" w:hAnsi="Times New Roman"/>
          <w:sz w:val="22"/>
          <w:szCs w:val="24"/>
          <w:lang w:val="en-US" w:eastAsia="en-US"/>
        </w:rPr>
        <w:t>, </w:t>
      </w:r>
      <w:hyperlink r:id="rId13" w:history="1">
        <w:r w:rsidRPr="0094553B">
          <w:rPr>
            <w:rFonts w:ascii="Times New Roman" w:hAnsi="Times New Roman"/>
            <w:sz w:val="22"/>
            <w:szCs w:val="24"/>
            <w:u w:val="single"/>
            <w:lang w:val="en-US" w:eastAsia="en-US"/>
          </w:rPr>
          <w:t>91/2010</w:t>
        </w:r>
      </w:hyperlink>
      <w:r w:rsidRPr="0094553B">
        <w:rPr>
          <w:rFonts w:ascii="Times New Roman" w:hAnsi="Times New Roman"/>
          <w:sz w:val="22"/>
          <w:szCs w:val="24"/>
          <w:lang w:val="en-US" w:eastAsia="en-US"/>
        </w:rPr>
        <w:t> </w:t>
      </w:r>
      <w:r w:rsidRPr="0094553B">
        <w:rPr>
          <w:rFonts w:ascii="Times New Roman" w:hAnsi="Times New Roman"/>
          <w:sz w:val="22"/>
          <w:szCs w:val="24"/>
          <w:lang w:val="hr-HR" w:eastAsia="en-US"/>
        </w:rPr>
        <w:t> </w:t>
      </w:r>
      <w:r w:rsidRPr="0094553B">
        <w:rPr>
          <w:rFonts w:ascii="Times New Roman" w:hAnsi="Times New Roman"/>
          <w:sz w:val="22"/>
          <w:szCs w:val="24"/>
          <w:lang w:val="en-US" w:eastAsia="en-US"/>
        </w:rPr>
        <w:t>и</w:t>
      </w:r>
      <w:r w:rsidRPr="0094553B">
        <w:rPr>
          <w:rFonts w:ascii="Times New Roman" w:hAnsi="Times New Roman"/>
          <w:sz w:val="22"/>
          <w:szCs w:val="24"/>
          <w:lang w:val="hr-HR" w:eastAsia="en-US"/>
        </w:rPr>
        <w:t> </w:t>
      </w:r>
      <w:r>
        <w:fldChar w:fldCharType="begin"/>
      </w:r>
      <w:r>
        <w:instrText>HYPERLINK "javascript:void(0)"</w:instrText>
      </w:r>
      <w:r>
        <w:fldChar w:fldCharType="separate"/>
      </w:r>
      <w:r w:rsidRPr="0094553B">
        <w:rPr>
          <w:rFonts w:ascii="Times New Roman" w:hAnsi="Times New Roman"/>
          <w:sz w:val="22"/>
          <w:szCs w:val="24"/>
          <w:u w:val="single"/>
          <w:lang w:val="en-US" w:eastAsia="en-US"/>
        </w:rPr>
        <w:t>14/2015</w:t>
      </w:r>
      <w:r>
        <w:rPr>
          <w:rFonts w:ascii="Times New Roman" w:hAnsi="Times New Roman"/>
          <w:sz w:val="22"/>
          <w:szCs w:val="24"/>
          <w:u w:val="single"/>
          <w:lang w:val="en-US" w:eastAsia="en-US"/>
        </w:rPr>
        <w:fldChar w:fldCharType="end"/>
      </w:r>
      <w:r w:rsidRPr="0094553B">
        <w:rPr>
          <w:rFonts w:ascii="Times New Roman" w:hAnsi="Times New Roman"/>
          <w:sz w:val="22"/>
          <w:szCs w:val="24"/>
          <w:lang w:val="en-US" w:eastAsia="en-US"/>
        </w:rPr>
        <w:t>)</w:t>
      </w:r>
      <w:r w:rsidRPr="0094553B">
        <w:rPr>
          <w:rFonts w:ascii="Times New Roman" w:hAnsi="Times New Roman"/>
          <w:sz w:val="22"/>
          <w:szCs w:val="24"/>
          <w:lang w:val="sr-Cyrl-RS" w:eastAsia="en-US"/>
        </w:rPr>
        <w:t xml:space="preserve"> и </w:t>
      </w:r>
      <w:proofErr w:type="spellStart"/>
      <w:r w:rsidRPr="0094553B">
        <w:rPr>
          <w:rFonts w:ascii="Times New Roman" w:hAnsi="Times New Roman"/>
          <w:sz w:val="22"/>
          <w:szCs w:val="24"/>
          <w:lang w:val="en-US" w:eastAsia="en-US"/>
        </w:rPr>
        <w:t>Уредб</w:t>
      </w:r>
      <w:proofErr w:type="spellEnd"/>
      <w:r w:rsidRPr="0094553B">
        <w:rPr>
          <w:rFonts w:ascii="Times New Roman" w:hAnsi="Times New Roman"/>
          <w:sz w:val="22"/>
          <w:szCs w:val="24"/>
          <w:lang w:val="sr-Cyrl-RS" w:eastAsia="en-US"/>
        </w:rPr>
        <w:t>ом</w:t>
      </w:r>
      <w:r w:rsidRPr="0094553B">
        <w:rPr>
          <w:rFonts w:ascii="Times New Roman" w:hAnsi="Times New Roman"/>
          <w:sz w:val="22"/>
          <w:szCs w:val="24"/>
          <w:lang w:val="en-US" w:eastAsia="en-US"/>
        </w:rPr>
        <w:t xml:space="preserve"> о </w:t>
      </w:r>
      <w:proofErr w:type="spellStart"/>
      <w:r w:rsidRPr="0094553B">
        <w:rPr>
          <w:rFonts w:ascii="Times New Roman" w:hAnsi="Times New Roman"/>
          <w:sz w:val="22"/>
          <w:szCs w:val="24"/>
          <w:lang w:val="en-US" w:eastAsia="en-US"/>
        </w:rPr>
        <w:t>правилима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за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доделу</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државне</w:t>
      </w:r>
      <w:proofErr w:type="spellEnd"/>
      <w:r w:rsidRPr="0094553B">
        <w:rPr>
          <w:rFonts w:ascii="Times New Roman" w:hAnsi="Times New Roman"/>
          <w:sz w:val="22"/>
          <w:szCs w:val="24"/>
          <w:lang w:val="en-US" w:eastAsia="en-US"/>
        </w:rPr>
        <w:t xml:space="preserve"> </w:t>
      </w:r>
      <w:proofErr w:type="spellStart"/>
      <w:proofErr w:type="gramStart"/>
      <w:r w:rsidRPr="0094553B">
        <w:rPr>
          <w:rFonts w:ascii="Times New Roman" w:hAnsi="Times New Roman"/>
          <w:sz w:val="22"/>
          <w:szCs w:val="24"/>
          <w:lang w:val="en-US" w:eastAsia="en-US"/>
        </w:rPr>
        <w:t>помоћи</w:t>
      </w:r>
      <w:proofErr w:type="spellEnd"/>
      <w:r w:rsidRPr="0094553B">
        <w:rPr>
          <w:rFonts w:ascii="Times New Roman" w:hAnsi="Times New Roman"/>
          <w:sz w:val="22"/>
          <w:szCs w:val="24"/>
          <w:lang w:val="en-US" w:eastAsia="en-US"/>
        </w:rPr>
        <w:t xml:space="preserve"> </w:t>
      </w:r>
      <w:r w:rsidRPr="0094553B">
        <w:rPr>
          <w:rFonts w:ascii="Times New Roman" w:hAnsi="Times New Roman"/>
          <w:sz w:val="22"/>
          <w:szCs w:val="24"/>
          <w:lang w:val="sr-Cyrl-RS" w:eastAsia="en-US"/>
        </w:rPr>
        <w:t xml:space="preserve"> кумулативно</w:t>
      </w:r>
      <w:proofErr w:type="gramEnd"/>
      <w:r w:rsidRPr="0094553B">
        <w:rPr>
          <w:rFonts w:ascii="Times New Roman" w:hAnsi="Times New Roman"/>
          <w:sz w:val="22"/>
          <w:szCs w:val="24"/>
          <w:lang w:val="sr-Cyrl-RS" w:eastAsia="en-US"/>
        </w:rPr>
        <w:t>.</w:t>
      </w:r>
      <w:r w:rsidRPr="0094553B">
        <w:rPr>
          <w:rFonts w:ascii="Times New Roman" w:hAnsi="Times New Roman"/>
          <w:sz w:val="22"/>
          <w:szCs w:val="24"/>
          <w:lang w:val="en-US" w:eastAsia="en-US"/>
        </w:rPr>
        <w:t xml:space="preserve">     </w:t>
      </w:r>
    </w:p>
    <w:p w14:paraId="266FD7D8" w14:textId="77777777" w:rsidR="0094553B" w:rsidRDefault="0094553B" w:rsidP="00012C3A">
      <w:pPr>
        <w:rPr>
          <w:rFonts w:ascii="Times New Roman" w:hAnsi="Times New Roman"/>
          <w:b/>
          <w:sz w:val="24"/>
          <w:szCs w:val="24"/>
          <w:lang w:val="sr-Cyrl-CS"/>
        </w:rPr>
      </w:pPr>
    </w:p>
    <w:p w14:paraId="2BB84B5E" w14:textId="77777777" w:rsidR="00A1164F" w:rsidRPr="00522CB4" w:rsidRDefault="00A1164F" w:rsidP="00A1164F">
      <w:pPr>
        <w:rPr>
          <w:rFonts w:ascii="Times New Roman" w:hAnsi="Times New Roman"/>
          <w:sz w:val="20"/>
          <w:lang w:val="sr-Cyrl-CS" w:eastAsia="en-US"/>
        </w:rPr>
      </w:pPr>
      <w:r w:rsidRPr="00522CB4">
        <w:rPr>
          <w:rFonts w:ascii="Times New Roman" w:hAnsi="Times New Roman"/>
          <w:sz w:val="20"/>
          <w:lang w:val="sr-Cyrl-CS"/>
        </w:rPr>
        <w:t xml:space="preserve">Значење појединих појмова из Закона о банкама: </w:t>
      </w:r>
    </w:p>
    <w:p w14:paraId="58301D14"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Повезана лица су лица која испуњавају најмање један од следећих услова: </w:t>
      </w:r>
    </w:p>
    <w:p w14:paraId="48D8707E"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32605EA7" w14:textId="77777777" w:rsidR="00A1164F" w:rsidRPr="00522CB4" w:rsidRDefault="00A1164F" w:rsidP="00A1164F">
      <w:pPr>
        <w:rPr>
          <w:rFonts w:ascii="Times New Roman" w:hAnsi="Times New Roman"/>
          <w:sz w:val="20"/>
          <w:lang w:val="sr-Cyrl-CS"/>
        </w:rPr>
      </w:pPr>
    </w:p>
    <w:p w14:paraId="361BEE15"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889650E" w14:textId="77777777" w:rsidR="00A1164F" w:rsidRPr="00522CB4" w:rsidRDefault="00A1164F" w:rsidP="00A1164F">
      <w:pPr>
        <w:rPr>
          <w:rFonts w:ascii="Times New Roman" w:hAnsi="Times New Roman"/>
          <w:sz w:val="20"/>
          <w:lang w:val="sr-Cyrl-CS"/>
        </w:rPr>
      </w:pPr>
    </w:p>
    <w:p w14:paraId="79F6CA96"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0BC6CA0A" w14:textId="77777777" w:rsidR="00A1164F" w:rsidRPr="00522CB4" w:rsidRDefault="00A1164F" w:rsidP="00A1164F">
      <w:pPr>
        <w:rPr>
          <w:rFonts w:ascii="Times New Roman" w:hAnsi="Times New Roman"/>
          <w:sz w:val="20"/>
          <w:lang w:val="sr-Cyrl-CS"/>
        </w:rPr>
      </w:pPr>
    </w:p>
    <w:p w14:paraId="6441AAB0"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463DFF99" w14:textId="77777777" w:rsidR="00A1164F" w:rsidRPr="00522CB4" w:rsidRDefault="00A1164F" w:rsidP="00A1164F">
      <w:pPr>
        <w:rPr>
          <w:rFonts w:ascii="Times New Roman" w:hAnsi="Times New Roman"/>
          <w:sz w:val="20"/>
          <w:lang w:val="sr-Cyrl-CS"/>
        </w:rPr>
      </w:pPr>
    </w:p>
    <w:p w14:paraId="53836C5E"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w:t>
      </w:r>
      <w:r w:rsidRPr="00522CB4">
        <w:rPr>
          <w:rFonts w:ascii="Times New Roman" w:hAnsi="Times New Roman"/>
          <w:sz w:val="20"/>
          <w:lang w:val="sr-Cyrl-CS"/>
        </w:rPr>
        <w:lastRenderedPageBreak/>
        <w:t>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73E13F8A" w14:textId="77777777" w:rsidR="00A1164F" w:rsidRPr="00522CB4" w:rsidRDefault="00A1164F" w:rsidP="00A1164F">
      <w:pPr>
        <w:rPr>
          <w:rFonts w:ascii="Times New Roman" w:hAnsi="Times New Roman"/>
          <w:sz w:val="20"/>
          <w:lang w:val="sr-Cyrl-CS"/>
        </w:rPr>
      </w:pPr>
    </w:p>
    <w:p w14:paraId="234F98D4" w14:textId="77777777" w:rsidR="00011552" w:rsidRPr="00522CB4" w:rsidRDefault="00011552" w:rsidP="00A1164F">
      <w:pPr>
        <w:rPr>
          <w:rFonts w:ascii="Times New Roman" w:hAnsi="Times New Roman"/>
          <w:sz w:val="20"/>
          <w:lang w:val="sr-Cyrl-CS"/>
        </w:rPr>
      </w:pPr>
    </w:p>
    <w:p w14:paraId="3FA6D50F"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Значење појма из Закона о привредним друштвима: </w:t>
      </w:r>
    </w:p>
    <w:p w14:paraId="7E486455"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Повезаним лицем у смислу овог закона у односу на одређено физичко лице сматра се:</w:t>
      </w:r>
    </w:p>
    <w:p w14:paraId="3A3E0073" w14:textId="77777777" w:rsidR="00A1164F" w:rsidRPr="00522CB4" w:rsidRDefault="00A1164F" w:rsidP="00A1164F">
      <w:pPr>
        <w:pStyle w:val="ListParagraph"/>
        <w:numPr>
          <w:ilvl w:val="0"/>
          <w:numId w:val="10"/>
        </w:numPr>
        <w:spacing w:after="14" w:line="252" w:lineRule="auto"/>
        <w:ind w:hanging="421"/>
        <w:jc w:val="both"/>
        <w:rPr>
          <w:rFonts w:ascii="Times New Roman" w:hAnsi="Times New Roman"/>
          <w:sz w:val="20"/>
          <w:szCs w:val="20"/>
          <w:lang w:val="sr-Cyrl-CS"/>
        </w:rPr>
      </w:pPr>
      <w:r w:rsidRPr="00522CB4">
        <w:rPr>
          <w:rFonts w:ascii="Times New Roman" w:hAnsi="Times New Roman"/>
          <w:sz w:val="20"/>
          <w:szCs w:val="20"/>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522CB4">
        <w:rPr>
          <w:rFonts w:ascii="Times New Roman" w:hAnsi="Times New Roman"/>
          <w:sz w:val="20"/>
          <w:szCs w:val="20"/>
          <w:lang w:val="sr-Cyrl-CS"/>
        </w:rPr>
        <w:t xml:space="preserve">; </w:t>
      </w:r>
    </w:p>
    <w:p w14:paraId="77A40115"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RS"/>
        </w:rPr>
        <w:t xml:space="preserve">његов супружник и ванбрачни партнер и њихови крвни сродници закључно са првим степеном сродства;   </w:t>
      </w:r>
    </w:p>
    <w:p w14:paraId="69CA8381"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RS"/>
        </w:rPr>
        <w:t xml:space="preserve">његов усвојилац или усвојеник, као и потомци усвојеника </w:t>
      </w:r>
    </w:p>
    <w:p w14:paraId="1923D5E4"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друга лица која са тим лицем живе у заједничком домаћинству.</w:t>
      </w:r>
    </w:p>
    <w:p w14:paraId="0ED14022" w14:textId="77777777" w:rsidR="00A1164F" w:rsidRPr="00522CB4" w:rsidRDefault="00A1164F" w:rsidP="00A1164F">
      <w:pPr>
        <w:rPr>
          <w:rFonts w:ascii="Times New Roman" w:eastAsia="Calibri" w:hAnsi="Times New Roman"/>
          <w:sz w:val="20"/>
          <w:lang w:val="sr-Cyrl-CS"/>
        </w:rPr>
      </w:pPr>
    </w:p>
    <w:p w14:paraId="0C960397"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Повезаним лицем у смислу овог закона у односу на одређено правно лице сматра се:  </w:t>
      </w:r>
    </w:p>
    <w:p w14:paraId="721463E9"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522CB4">
        <w:rPr>
          <w:rFonts w:ascii="Times New Roman" w:hAnsi="Times New Roman"/>
          <w:sz w:val="20"/>
        </w:rPr>
        <w:t> </w:t>
      </w:r>
      <w:r w:rsidRPr="00522CB4">
        <w:rPr>
          <w:rFonts w:ascii="Times New Roman" w:hAnsi="Times New Roman"/>
          <w:sz w:val="20"/>
          <w:lang w:val="sr-Cyrl-CS"/>
        </w:rPr>
        <w:t xml:space="preserve"> </w:t>
      </w:r>
    </w:p>
    <w:p w14:paraId="1349DA5B"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у којем је то правно лице контролни члан друштва (контролисано друштво);</w:t>
      </w:r>
      <w:r w:rsidRPr="00522CB4">
        <w:rPr>
          <w:rFonts w:ascii="Times New Roman" w:hAnsi="Times New Roman"/>
          <w:sz w:val="20"/>
        </w:rPr>
        <w:t> </w:t>
      </w:r>
      <w:r w:rsidRPr="00522CB4">
        <w:rPr>
          <w:rFonts w:ascii="Times New Roman" w:hAnsi="Times New Roman"/>
          <w:sz w:val="20"/>
          <w:lang w:val="sr-Cyrl-CS"/>
        </w:rPr>
        <w:t xml:space="preserve"> </w:t>
      </w:r>
    </w:p>
    <w:p w14:paraId="134AA084"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које је заједно са тим правним лицем под контролом трећег лица;</w:t>
      </w:r>
      <w:r w:rsidRPr="00522CB4">
        <w:rPr>
          <w:rFonts w:ascii="Times New Roman" w:hAnsi="Times New Roman"/>
          <w:sz w:val="20"/>
        </w:rPr>
        <w:t> </w:t>
      </w:r>
      <w:r w:rsidRPr="00522CB4">
        <w:rPr>
          <w:rFonts w:ascii="Times New Roman" w:hAnsi="Times New Roman"/>
          <w:sz w:val="20"/>
          <w:lang w:val="sr-Cyrl-CS"/>
        </w:rPr>
        <w:t xml:space="preserve"> </w:t>
      </w:r>
    </w:p>
    <w:p w14:paraId="30FC980F"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522CB4">
        <w:rPr>
          <w:rFonts w:ascii="Times New Roman" w:hAnsi="Times New Roman"/>
          <w:sz w:val="20"/>
        </w:rPr>
        <w:t> </w:t>
      </w:r>
      <w:r w:rsidRPr="00522CB4">
        <w:rPr>
          <w:rFonts w:ascii="Times New Roman" w:hAnsi="Times New Roman"/>
          <w:sz w:val="20"/>
          <w:lang w:val="sr-Cyrl-CS"/>
        </w:rPr>
        <w:t xml:space="preserve"> </w:t>
      </w:r>
    </w:p>
    <w:p w14:paraId="65624273"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лице које је контролни члан тог правног лица;</w:t>
      </w:r>
      <w:r w:rsidRPr="00522CB4">
        <w:rPr>
          <w:rFonts w:ascii="Times New Roman" w:hAnsi="Times New Roman"/>
          <w:sz w:val="20"/>
        </w:rPr>
        <w:t> </w:t>
      </w:r>
      <w:r w:rsidRPr="00522CB4">
        <w:rPr>
          <w:rFonts w:ascii="Times New Roman" w:hAnsi="Times New Roman"/>
          <w:sz w:val="20"/>
          <w:lang w:val="sr-Cyrl-CS"/>
        </w:rPr>
        <w:t xml:space="preserve"> </w:t>
      </w:r>
    </w:p>
    <w:p w14:paraId="059C2F2A" w14:textId="77777777" w:rsidR="00A1164F" w:rsidRPr="00522CB4" w:rsidRDefault="00A1164F" w:rsidP="00A1164F">
      <w:pPr>
        <w:rPr>
          <w:rFonts w:ascii="Times New Roman" w:eastAsia="Calibri" w:hAnsi="Times New Roman"/>
          <w:sz w:val="20"/>
          <w:lang w:val="sr-Cyrl-CS"/>
        </w:rPr>
      </w:pPr>
      <w:r w:rsidRPr="00522CB4">
        <w:rPr>
          <w:rFonts w:ascii="Times New Roman" w:hAnsi="Times New Roman"/>
          <w:sz w:val="20"/>
          <w:lang w:val="sr-Cyrl-CS"/>
        </w:rPr>
        <w:t>лице које је директор, односно члан органа управљања или надзора тог правног</w:t>
      </w:r>
    </w:p>
    <w:p w14:paraId="53CA1BA0" w14:textId="77777777" w:rsidR="00A1164F" w:rsidRPr="00212151" w:rsidRDefault="00A1164F" w:rsidP="00A1164F">
      <w:pPr>
        <w:rPr>
          <w:sz w:val="12"/>
          <w:szCs w:val="12"/>
          <w:lang w:val="sr-Cyrl-CS"/>
        </w:rPr>
      </w:pPr>
    </w:p>
    <w:p w14:paraId="0B9299E7" w14:textId="77777777" w:rsidR="0094553B" w:rsidRDefault="0094553B" w:rsidP="00012C3A">
      <w:pPr>
        <w:rPr>
          <w:rFonts w:ascii="Times New Roman" w:hAnsi="Times New Roman"/>
          <w:b/>
          <w:sz w:val="24"/>
          <w:szCs w:val="24"/>
          <w:lang w:val="sr-Cyrl-CS"/>
        </w:rPr>
      </w:pPr>
    </w:p>
    <w:p w14:paraId="1226DF0E" w14:textId="77777777" w:rsidR="0094553B" w:rsidRDefault="0094553B" w:rsidP="00012C3A">
      <w:pPr>
        <w:rPr>
          <w:rFonts w:ascii="Times New Roman" w:hAnsi="Times New Roman"/>
          <w:b/>
          <w:sz w:val="24"/>
          <w:szCs w:val="24"/>
          <w:lang w:val="sr-Cyrl-CS"/>
        </w:rPr>
      </w:pPr>
    </w:p>
    <w:p w14:paraId="7847CF09" w14:textId="77777777" w:rsidR="0094553B" w:rsidRDefault="0094553B" w:rsidP="00012C3A">
      <w:pPr>
        <w:rPr>
          <w:rFonts w:ascii="Times New Roman" w:hAnsi="Times New Roman"/>
          <w:b/>
          <w:sz w:val="24"/>
          <w:szCs w:val="24"/>
          <w:lang w:val="sr-Cyrl-CS"/>
        </w:rPr>
      </w:pPr>
    </w:p>
    <w:p w14:paraId="75DE79E3" w14:textId="77777777" w:rsidR="0094553B" w:rsidRDefault="0094553B" w:rsidP="00012C3A">
      <w:pPr>
        <w:rPr>
          <w:rFonts w:ascii="Times New Roman" w:hAnsi="Times New Roman"/>
          <w:b/>
          <w:sz w:val="24"/>
          <w:szCs w:val="24"/>
          <w:lang w:val="sr-Cyrl-CS"/>
        </w:rPr>
      </w:pPr>
    </w:p>
    <w:p w14:paraId="72F6EFC6" w14:textId="77777777" w:rsidR="00E354AF" w:rsidRDefault="00E354AF" w:rsidP="00012C3A">
      <w:pPr>
        <w:rPr>
          <w:rFonts w:ascii="Times New Roman" w:hAnsi="Times New Roman"/>
          <w:b/>
          <w:sz w:val="24"/>
          <w:szCs w:val="24"/>
          <w:lang w:val="sr-Cyrl-CS"/>
        </w:rPr>
      </w:pPr>
    </w:p>
    <w:p w14:paraId="065977F1" w14:textId="77777777" w:rsidR="0094553B" w:rsidRPr="009340C5" w:rsidRDefault="0094553B" w:rsidP="0094553B">
      <w:pPr>
        <w:spacing w:line="259" w:lineRule="auto"/>
        <w:ind w:left="5"/>
        <w:jc w:val="center"/>
        <w:rPr>
          <w:b/>
          <w:lang w:val="sr-Cyrl-CS"/>
        </w:rPr>
      </w:pPr>
    </w:p>
    <w:p w14:paraId="315B1984" w14:textId="77777777" w:rsidR="0094553B" w:rsidRPr="00195148" w:rsidRDefault="0094553B" w:rsidP="00012C3A">
      <w:pPr>
        <w:rPr>
          <w:rFonts w:ascii="Times New Roman" w:hAnsi="Times New Roman"/>
          <w:b/>
          <w:sz w:val="16"/>
          <w:szCs w:val="16"/>
          <w:lang w:val="sr-Cyrl-CS"/>
        </w:rPr>
      </w:pPr>
    </w:p>
    <w:p w14:paraId="0EEEA2F1" w14:textId="77777777" w:rsidR="0094553B" w:rsidRDefault="0094553B" w:rsidP="00012C3A">
      <w:pPr>
        <w:rPr>
          <w:rFonts w:ascii="Times New Roman" w:hAnsi="Times New Roman"/>
          <w:b/>
          <w:sz w:val="24"/>
          <w:szCs w:val="24"/>
          <w:lang w:val="sr-Cyrl-CS"/>
        </w:rPr>
      </w:pPr>
    </w:p>
    <w:p w14:paraId="73ED9DB0" w14:textId="77777777" w:rsidR="0094553B" w:rsidRDefault="0094553B" w:rsidP="00012C3A">
      <w:pPr>
        <w:rPr>
          <w:rFonts w:ascii="Times New Roman" w:hAnsi="Times New Roman"/>
          <w:b/>
          <w:sz w:val="24"/>
          <w:szCs w:val="24"/>
          <w:lang w:val="sr-Cyrl-CS"/>
        </w:rPr>
      </w:pPr>
    </w:p>
    <w:p w14:paraId="7DC7543B" w14:textId="77777777" w:rsidR="0094553B" w:rsidRDefault="0094553B" w:rsidP="00012C3A">
      <w:pPr>
        <w:rPr>
          <w:rFonts w:ascii="Times New Roman" w:hAnsi="Times New Roman"/>
          <w:b/>
          <w:sz w:val="24"/>
          <w:szCs w:val="24"/>
          <w:lang w:val="sr-Cyrl-CS"/>
        </w:rPr>
      </w:pPr>
    </w:p>
    <w:p w14:paraId="62F75FD5" w14:textId="77777777" w:rsidR="0094553B" w:rsidRDefault="0094553B" w:rsidP="00012C3A">
      <w:pPr>
        <w:rPr>
          <w:rFonts w:ascii="Times New Roman" w:hAnsi="Times New Roman"/>
          <w:b/>
          <w:sz w:val="24"/>
          <w:szCs w:val="24"/>
          <w:lang w:val="sr-Cyrl-CS"/>
        </w:rPr>
      </w:pPr>
    </w:p>
    <w:p w14:paraId="472446B8" w14:textId="77777777" w:rsidR="0094553B" w:rsidRDefault="0094553B" w:rsidP="00012C3A">
      <w:pPr>
        <w:rPr>
          <w:rFonts w:ascii="Times New Roman" w:hAnsi="Times New Roman"/>
          <w:b/>
          <w:sz w:val="24"/>
          <w:szCs w:val="24"/>
          <w:lang w:val="sr-Cyrl-CS"/>
        </w:rPr>
      </w:pPr>
    </w:p>
    <w:p w14:paraId="55B9E09A" w14:textId="77777777" w:rsidR="0094553B" w:rsidRDefault="0094553B" w:rsidP="00012C3A">
      <w:pPr>
        <w:rPr>
          <w:rFonts w:ascii="Times New Roman" w:hAnsi="Times New Roman"/>
          <w:b/>
          <w:sz w:val="24"/>
          <w:szCs w:val="24"/>
          <w:lang w:val="sr-Cyrl-CS"/>
        </w:rPr>
      </w:pPr>
    </w:p>
    <w:p w14:paraId="56EA5307" w14:textId="77777777" w:rsidR="0094553B" w:rsidRPr="004E3531" w:rsidRDefault="0094553B" w:rsidP="00FA3547">
      <w:pPr>
        <w:rPr>
          <w:rFonts w:ascii="Times New Roman" w:hAnsi="Times New Roman"/>
          <w:sz w:val="24"/>
          <w:szCs w:val="24"/>
          <w:lang w:val="sl-SI"/>
        </w:rPr>
      </w:pPr>
    </w:p>
    <w:sectPr w:rsidR="0094553B" w:rsidRPr="004E3531" w:rsidSect="00EA1417">
      <w:headerReference w:type="default" r:id="rId14"/>
      <w:pgSz w:w="11906" w:h="16838" w:code="9"/>
      <w:pgMar w:top="-159" w:right="1469" w:bottom="284"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6991" w14:textId="77777777" w:rsidR="00B9009B" w:rsidRDefault="00B9009B">
      <w:r>
        <w:separator/>
      </w:r>
    </w:p>
  </w:endnote>
  <w:endnote w:type="continuationSeparator" w:id="0">
    <w:p w14:paraId="105E4A07" w14:textId="77777777" w:rsidR="00B9009B" w:rsidRDefault="00B9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06BE1" w14:textId="77777777" w:rsidR="00B9009B" w:rsidRDefault="00B9009B">
      <w:r>
        <w:separator/>
      </w:r>
    </w:p>
  </w:footnote>
  <w:footnote w:type="continuationSeparator" w:id="0">
    <w:p w14:paraId="5B5D83F4" w14:textId="77777777" w:rsidR="00B9009B" w:rsidRDefault="00B9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DBCD" w14:textId="77777777" w:rsidR="00B5286C" w:rsidRDefault="00B5286C">
    <w:pPr>
      <w:pStyle w:val="Header"/>
    </w:pPr>
  </w:p>
  <w:p w14:paraId="7F2A1F36"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BF06F6"/>
    <w:multiLevelType w:val="hybridMultilevel"/>
    <w:tmpl w:val="86A0281A"/>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99898843">
    <w:abstractNumId w:val="2"/>
  </w:num>
  <w:num w:numId="2" w16cid:durableId="1954290081">
    <w:abstractNumId w:val="3"/>
  </w:num>
  <w:num w:numId="3" w16cid:durableId="1504972593">
    <w:abstractNumId w:val="0"/>
  </w:num>
  <w:num w:numId="4" w16cid:durableId="30695911">
    <w:abstractNumId w:val="7"/>
  </w:num>
  <w:num w:numId="5" w16cid:durableId="557014878">
    <w:abstractNumId w:val="6"/>
  </w:num>
  <w:num w:numId="6" w16cid:durableId="1549755347">
    <w:abstractNumId w:val="8"/>
  </w:num>
  <w:num w:numId="7" w16cid:durableId="1718317864">
    <w:abstractNumId w:val="1"/>
  </w:num>
  <w:num w:numId="8" w16cid:durableId="529074349">
    <w:abstractNumId w:val="5"/>
  </w:num>
  <w:num w:numId="9" w16cid:durableId="231308083">
    <w:abstractNumId w:val="4"/>
  </w:num>
  <w:num w:numId="10" w16cid:durableId="532689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11552"/>
    <w:rsid w:val="00012C3A"/>
    <w:rsid w:val="00015F56"/>
    <w:rsid w:val="00025556"/>
    <w:rsid w:val="0003751D"/>
    <w:rsid w:val="00044546"/>
    <w:rsid w:val="00047786"/>
    <w:rsid w:val="00051628"/>
    <w:rsid w:val="00064A1F"/>
    <w:rsid w:val="00064CA8"/>
    <w:rsid w:val="00070713"/>
    <w:rsid w:val="000710DC"/>
    <w:rsid w:val="000914E1"/>
    <w:rsid w:val="000969A8"/>
    <w:rsid w:val="000D4B58"/>
    <w:rsid w:val="000F2B58"/>
    <w:rsid w:val="001000A5"/>
    <w:rsid w:val="00110DB8"/>
    <w:rsid w:val="00113C40"/>
    <w:rsid w:val="001158F8"/>
    <w:rsid w:val="00130459"/>
    <w:rsid w:val="00130AFA"/>
    <w:rsid w:val="001369FB"/>
    <w:rsid w:val="001407C5"/>
    <w:rsid w:val="00153BBF"/>
    <w:rsid w:val="00153C87"/>
    <w:rsid w:val="00163FA2"/>
    <w:rsid w:val="00173B34"/>
    <w:rsid w:val="0018722E"/>
    <w:rsid w:val="00195148"/>
    <w:rsid w:val="0019690A"/>
    <w:rsid w:val="00196A46"/>
    <w:rsid w:val="00196ABC"/>
    <w:rsid w:val="001A6846"/>
    <w:rsid w:val="001E1E63"/>
    <w:rsid w:val="001F33ED"/>
    <w:rsid w:val="001F3A2B"/>
    <w:rsid w:val="001F7428"/>
    <w:rsid w:val="002016EF"/>
    <w:rsid w:val="002042B5"/>
    <w:rsid w:val="002167FA"/>
    <w:rsid w:val="00226BF6"/>
    <w:rsid w:val="00230118"/>
    <w:rsid w:val="00243452"/>
    <w:rsid w:val="00245E19"/>
    <w:rsid w:val="002504F3"/>
    <w:rsid w:val="002537C7"/>
    <w:rsid w:val="00272A5E"/>
    <w:rsid w:val="00277E00"/>
    <w:rsid w:val="00277E31"/>
    <w:rsid w:val="00282737"/>
    <w:rsid w:val="002851A9"/>
    <w:rsid w:val="00285C29"/>
    <w:rsid w:val="002922DD"/>
    <w:rsid w:val="00292CF1"/>
    <w:rsid w:val="0029359A"/>
    <w:rsid w:val="00295734"/>
    <w:rsid w:val="002B491A"/>
    <w:rsid w:val="002D566D"/>
    <w:rsid w:val="002D7B77"/>
    <w:rsid w:val="002E2F93"/>
    <w:rsid w:val="002F73EF"/>
    <w:rsid w:val="00315824"/>
    <w:rsid w:val="00320E7B"/>
    <w:rsid w:val="00325543"/>
    <w:rsid w:val="00332D28"/>
    <w:rsid w:val="00343478"/>
    <w:rsid w:val="00353B87"/>
    <w:rsid w:val="00355ADA"/>
    <w:rsid w:val="00364717"/>
    <w:rsid w:val="00372C5F"/>
    <w:rsid w:val="003776A3"/>
    <w:rsid w:val="00383512"/>
    <w:rsid w:val="003918E9"/>
    <w:rsid w:val="0039201F"/>
    <w:rsid w:val="00392A0A"/>
    <w:rsid w:val="003B11C7"/>
    <w:rsid w:val="003B525C"/>
    <w:rsid w:val="003D163A"/>
    <w:rsid w:val="003D39C2"/>
    <w:rsid w:val="00406B3D"/>
    <w:rsid w:val="00422220"/>
    <w:rsid w:val="00464B31"/>
    <w:rsid w:val="004902A0"/>
    <w:rsid w:val="00490A91"/>
    <w:rsid w:val="004A4C85"/>
    <w:rsid w:val="004B0298"/>
    <w:rsid w:val="004B3154"/>
    <w:rsid w:val="004C5E87"/>
    <w:rsid w:val="004C6576"/>
    <w:rsid w:val="004C7921"/>
    <w:rsid w:val="004D592C"/>
    <w:rsid w:val="004D68CB"/>
    <w:rsid w:val="004E0D7A"/>
    <w:rsid w:val="004E3531"/>
    <w:rsid w:val="004F2868"/>
    <w:rsid w:val="00515781"/>
    <w:rsid w:val="00520980"/>
    <w:rsid w:val="00522CB4"/>
    <w:rsid w:val="00540356"/>
    <w:rsid w:val="00546125"/>
    <w:rsid w:val="00551EE2"/>
    <w:rsid w:val="00554325"/>
    <w:rsid w:val="00557709"/>
    <w:rsid w:val="00583AD6"/>
    <w:rsid w:val="005A535C"/>
    <w:rsid w:val="005B28B1"/>
    <w:rsid w:val="005B492E"/>
    <w:rsid w:val="005B75B0"/>
    <w:rsid w:val="005C73BC"/>
    <w:rsid w:val="005E05A5"/>
    <w:rsid w:val="005F0370"/>
    <w:rsid w:val="006047B2"/>
    <w:rsid w:val="00607C53"/>
    <w:rsid w:val="006215CD"/>
    <w:rsid w:val="006219D1"/>
    <w:rsid w:val="006301AD"/>
    <w:rsid w:val="00630D3A"/>
    <w:rsid w:val="006350B8"/>
    <w:rsid w:val="00637FDA"/>
    <w:rsid w:val="0069516B"/>
    <w:rsid w:val="006B224A"/>
    <w:rsid w:val="006C095E"/>
    <w:rsid w:val="006D3394"/>
    <w:rsid w:val="006D7845"/>
    <w:rsid w:val="006E66AF"/>
    <w:rsid w:val="006E747D"/>
    <w:rsid w:val="006F29DC"/>
    <w:rsid w:val="006F6474"/>
    <w:rsid w:val="006F745E"/>
    <w:rsid w:val="006F7B45"/>
    <w:rsid w:val="007104F5"/>
    <w:rsid w:val="007272AF"/>
    <w:rsid w:val="007309AC"/>
    <w:rsid w:val="00743A9A"/>
    <w:rsid w:val="00754986"/>
    <w:rsid w:val="007674C5"/>
    <w:rsid w:val="007737FB"/>
    <w:rsid w:val="007834C5"/>
    <w:rsid w:val="00787967"/>
    <w:rsid w:val="007A0474"/>
    <w:rsid w:val="007C3D96"/>
    <w:rsid w:val="007D4F83"/>
    <w:rsid w:val="007D6238"/>
    <w:rsid w:val="007D6A21"/>
    <w:rsid w:val="007E1540"/>
    <w:rsid w:val="007F5D12"/>
    <w:rsid w:val="008023A1"/>
    <w:rsid w:val="00806C96"/>
    <w:rsid w:val="008263DD"/>
    <w:rsid w:val="008304A1"/>
    <w:rsid w:val="00836F15"/>
    <w:rsid w:val="0084525A"/>
    <w:rsid w:val="00845A83"/>
    <w:rsid w:val="00860FE1"/>
    <w:rsid w:val="008763A3"/>
    <w:rsid w:val="00877B85"/>
    <w:rsid w:val="0088688A"/>
    <w:rsid w:val="008A72DA"/>
    <w:rsid w:val="008B0B1D"/>
    <w:rsid w:val="008B16BC"/>
    <w:rsid w:val="008B2FBD"/>
    <w:rsid w:val="008B65AE"/>
    <w:rsid w:val="008D10EF"/>
    <w:rsid w:val="008F1A36"/>
    <w:rsid w:val="008F1BCB"/>
    <w:rsid w:val="009170DC"/>
    <w:rsid w:val="009340C5"/>
    <w:rsid w:val="00936674"/>
    <w:rsid w:val="0094553B"/>
    <w:rsid w:val="009526EB"/>
    <w:rsid w:val="00974D1D"/>
    <w:rsid w:val="00995ECA"/>
    <w:rsid w:val="00997028"/>
    <w:rsid w:val="009C7970"/>
    <w:rsid w:val="009E4AA1"/>
    <w:rsid w:val="009F33AB"/>
    <w:rsid w:val="00A05C0A"/>
    <w:rsid w:val="00A1164F"/>
    <w:rsid w:val="00A224E8"/>
    <w:rsid w:val="00A27154"/>
    <w:rsid w:val="00A27597"/>
    <w:rsid w:val="00A34651"/>
    <w:rsid w:val="00A36F9D"/>
    <w:rsid w:val="00A37B6A"/>
    <w:rsid w:val="00A465B5"/>
    <w:rsid w:val="00A7369F"/>
    <w:rsid w:val="00A7414B"/>
    <w:rsid w:val="00A85DDB"/>
    <w:rsid w:val="00A878C3"/>
    <w:rsid w:val="00A95ACA"/>
    <w:rsid w:val="00AC1FAA"/>
    <w:rsid w:val="00AE1857"/>
    <w:rsid w:val="00AE1B4A"/>
    <w:rsid w:val="00AE1E64"/>
    <w:rsid w:val="00AE45F9"/>
    <w:rsid w:val="00AF47B8"/>
    <w:rsid w:val="00AF7041"/>
    <w:rsid w:val="00B048F1"/>
    <w:rsid w:val="00B272E9"/>
    <w:rsid w:val="00B34574"/>
    <w:rsid w:val="00B36DBD"/>
    <w:rsid w:val="00B40E7C"/>
    <w:rsid w:val="00B5286C"/>
    <w:rsid w:val="00B6146F"/>
    <w:rsid w:val="00B712DC"/>
    <w:rsid w:val="00B75CF4"/>
    <w:rsid w:val="00B849D4"/>
    <w:rsid w:val="00B9009B"/>
    <w:rsid w:val="00B90FAE"/>
    <w:rsid w:val="00BA3DD6"/>
    <w:rsid w:val="00BC25BC"/>
    <w:rsid w:val="00BE2181"/>
    <w:rsid w:val="00BE326D"/>
    <w:rsid w:val="00C017B4"/>
    <w:rsid w:val="00C02E9C"/>
    <w:rsid w:val="00C35DDD"/>
    <w:rsid w:val="00C4271A"/>
    <w:rsid w:val="00C440A9"/>
    <w:rsid w:val="00C50C86"/>
    <w:rsid w:val="00C52469"/>
    <w:rsid w:val="00C6667F"/>
    <w:rsid w:val="00C86632"/>
    <w:rsid w:val="00C932C4"/>
    <w:rsid w:val="00C95375"/>
    <w:rsid w:val="00CA395E"/>
    <w:rsid w:val="00CB5C75"/>
    <w:rsid w:val="00CD447F"/>
    <w:rsid w:val="00CF7BDB"/>
    <w:rsid w:val="00D46EB3"/>
    <w:rsid w:val="00D54B21"/>
    <w:rsid w:val="00D808CD"/>
    <w:rsid w:val="00D82A62"/>
    <w:rsid w:val="00D90759"/>
    <w:rsid w:val="00D94A58"/>
    <w:rsid w:val="00D95B27"/>
    <w:rsid w:val="00D97C15"/>
    <w:rsid w:val="00DE5493"/>
    <w:rsid w:val="00DE75C4"/>
    <w:rsid w:val="00DF7128"/>
    <w:rsid w:val="00E0499A"/>
    <w:rsid w:val="00E0718B"/>
    <w:rsid w:val="00E15BD0"/>
    <w:rsid w:val="00E233C3"/>
    <w:rsid w:val="00E31C04"/>
    <w:rsid w:val="00E354AF"/>
    <w:rsid w:val="00E35C94"/>
    <w:rsid w:val="00E36425"/>
    <w:rsid w:val="00E46A30"/>
    <w:rsid w:val="00E56E6C"/>
    <w:rsid w:val="00E72B73"/>
    <w:rsid w:val="00E73EBD"/>
    <w:rsid w:val="00E74553"/>
    <w:rsid w:val="00E74C89"/>
    <w:rsid w:val="00E94C8D"/>
    <w:rsid w:val="00EA1417"/>
    <w:rsid w:val="00EA6A23"/>
    <w:rsid w:val="00EA6F51"/>
    <w:rsid w:val="00EB46A9"/>
    <w:rsid w:val="00EB7065"/>
    <w:rsid w:val="00EE1FA6"/>
    <w:rsid w:val="00EE43BF"/>
    <w:rsid w:val="00EE6C8E"/>
    <w:rsid w:val="00F12D41"/>
    <w:rsid w:val="00F20471"/>
    <w:rsid w:val="00F20B8E"/>
    <w:rsid w:val="00F4302A"/>
    <w:rsid w:val="00F6475F"/>
    <w:rsid w:val="00F71A80"/>
    <w:rsid w:val="00F75D44"/>
    <w:rsid w:val="00F77ABF"/>
    <w:rsid w:val="00F86771"/>
    <w:rsid w:val="00FA3547"/>
    <w:rsid w:val="00FC6707"/>
    <w:rsid w:val="00FD0CB5"/>
    <w:rsid w:val="00FE159D"/>
    <w:rsid w:val="00FE48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66EEE61"/>
  <w15:docId w15:val="{D7B79C57-1A1E-4240-9188-B9BC8E13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D3394"/>
    <w:rPr>
      <w:rFonts w:ascii="Arial" w:hAnsi="Arial"/>
      <w:sz w:val="28"/>
      <w:lang w:val="en-GB" w:eastAsia="sl-SI"/>
    </w:rPr>
  </w:style>
  <w:style w:type="character" w:customStyle="1" w:styleId="HeaderChar">
    <w:name w:val="Header Char"/>
    <w:link w:val="Header"/>
    <w:uiPriority w:val="99"/>
    <w:rsid w:val="00B5286C"/>
    <w:rPr>
      <w:rFonts w:ascii="Arial" w:hAnsi="Arial"/>
      <w:sz w:val="28"/>
      <w:lang w:val="en-GB" w:eastAsia="sl-SI"/>
    </w:rPr>
  </w:style>
  <w:style w:type="paragraph" w:styleId="BalloonText">
    <w:name w:val="Balloon Text"/>
    <w:basedOn w:val="Normal"/>
    <w:link w:val="BalloonTextChar"/>
    <w:rsid w:val="00B5286C"/>
    <w:rPr>
      <w:rFonts w:ascii="Tahoma" w:hAnsi="Tahoma" w:cs="Tahoma"/>
      <w:sz w:val="16"/>
      <w:szCs w:val="16"/>
    </w:rPr>
  </w:style>
  <w:style w:type="character" w:customStyle="1" w:styleId="BalloonTextChar">
    <w:name w:val="Balloon Text Char"/>
    <w:link w:val="BalloonText"/>
    <w:rsid w:val="00B5286C"/>
    <w:rPr>
      <w:rFonts w:ascii="Tahoma" w:hAnsi="Tahoma" w:cs="Tahoma"/>
      <w:sz w:val="16"/>
      <w:szCs w:val="16"/>
      <w:lang w:val="en-GB" w:eastAsia="sl-SI"/>
    </w:rPr>
  </w:style>
  <w:style w:type="paragraph" w:styleId="ListParagraph">
    <w:name w:val="List Paragraph"/>
    <w:basedOn w:val="Normal"/>
    <w:uiPriority w:val="34"/>
    <w:qFormat/>
    <w:rsid w:val="004E3531"/>
    <w:pPr>
      <w:spacing w:after="200" w:line="276" w:lineRule="auto"/>
      <w:ind w:left="720"/>
      <w:contextualSpacing/>
    </w:pPr>
    <w:rPr>
      <w:rFonts w:ascii="Calibri" w:hAnsi="Calibri"/>
      <w:sz w:val="22"/>
      <w:szCs w:val="22"/>
      <w:lang w:eastAsia="en-GB"/>
    </w:rPr>
  </w:style>
  <w:style w:type="character" w:styleId="CommentReference">
    <w:name w:val="annotation reference"/>
    <w:semiHidden/>
    <w:unhideWhenUsed/>
    <w:rsid w:val="00C02E9C"/>
    <w:rPr>
      <w:sz w:val="16"/>
      <w:szCs w:val="16"/>
    </w:rPr>
  </w:style>
  <w:style w:type="paragraph" w:styleId="CommentText">
    <w:name w:val="annotation text"/>
    <w:basedOn w:val="Normal"/>
    <w:link w:val="CommentTextChar"/>
    <w:semiHidden/>
    <w:unhideWhenUsed/>
    <w:rsid w:val="00C02E9C"/>
    <w:rPr>
      <w:sz w:val="20"/>
    </w:rPr>
  </w:style>
  <w:style w:type="character" w:customStyle="1" w:styleId="CommentTextChar">
    <w:name w:val="Comment Text Char"/>
    <w:link w:val="CommentText"/>
    <w:semiHidden/>
    <w:rsid w:val="00C02E9C"/>
    <w:rPr>
      <w:rFonts w:ascii="Arial" w:hAnsi="Arial"/>
      <w:lang w:val="en-GB" w:eastAsia="sl-SI"/>
    </w:rPr>
  </w:style>
  <w:style w:type="paragraph" w:styleId="CommentSubject">
    <w:name w:val="annotation subject"/>
    <w:basedOn w:val="CommentText"/>
    <w:next w:val="CommentText"/>
    <w:link w:val="CommentSubjectChar"/>
    <w:semiHidden/>
    <w:unhideWhenUsed/>
    <w:rsid w:val="00C02E9C"/>
    <w:rPr>
      <w:b/>
      <w:bCs/>
    </w:rPr>
  </w:style>
  <w:style w:type="character" w:customStyle="1" w:styleId="CommentSubjectChar">
    <w:name w:val="Comment Subject Char"/>
    <w:link w:val="CommentSubject"/>
    <w:semiHidden/>
    <w:rsid w:val="00C02E9C"/>
    <w:rPr>
      <w:rFonts w:ascii="Arial" w:hAnsi="Arial"/>
      <w:b/>
      <w:bCs/>
      <w:lang w:val="en-GB" w:eastAsia="sl-SI"/>
    </w:rPr>
  </w:style>
  <w:style w:type="table" w:customStyle="1" w:styleId="TableGrid0">
    <w:name w:val="TableGrid"/>
    <w:rsid w:val="0094553B"/>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4D592C"/>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4018">
      <w:bodyDiv w:val="1"/>
      <w:marLeft w:val="0"/>
      <w:marRight w:val="0"/>
      <w:marTop w:val="0"/>
      <w:marBottom w:val="0"/>
      <w:divBdr>
        <w:top w:val="none" w:sz="0" w:space="0" w:color="auto"/>
        <w:left w:val="none" w:sz="0" w:space="0" w:color="auto"/>
        <w:bottom w:val="none" w:sz="0" w:space="0" w:color="auto"/>
        <w:right w:val="none" w:sz="0" w:space="0" w:color="auto"/>
      </w:divBdr>
    </w:div>
    <w:div w:id="937716582">
      <w:bodyDiv w:val="1"/>
      <w:marLeft w:val="0"/>
      <w:marRight w:val="0"/>
      <w:marTop w:val="0"/>
      <w:marBottom w:val="0"/>
      <w:divBdr>
        <w:top w:val="none" w:sz="0" w:space="0" w:color="auto"/>
        <w:left w:val="none" w:sz="0" w:space="0" w:color="auto"/>
        <w:bottom w:val="none" w:sz="0" w:space="0" w:color="auto"/>
        <w:right w:val="none" w:sz="0" w:space="0" w:color="auto"/>
      </w:divBdr>
    </w:div>
    <w:div w:id="18763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1BE0E-F134-4D77-B975-2D0AC9F3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14571</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Aleksandar Adasevic</cp:lastModifiedBy>
  <cp:revision>5</cp:revision>
  <cp:lastPrinted>2021-01-25T10:54:00Z</cp:lastPrinted>
  <dcterms:created xsi:type="dcterms:W3CDTF">2024-07-26T06:29:00Z</dcterms:created>
  <dcterms:modified xsi:type="dcterms:W3CDTF">2024-08-08T08:17:00Z</dcterms:modified>
</cp:coreProperties>
</file>